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8A98F" w14:textId="42F867C6" w:rsidR="00587355" w:rsidRDefault="004C588A">
      <w:r w:rsidRPr="004C588A">
        <w:rPr>
          <w:rFonts w:ascii="Arial" w:eastAsia="Times New Roman" w:hAnsi="Arial" w:cs="Arial"/>
          <w:b/>
          <w:bCs/>
          <w:color w:val="000000"/>
          <w:spacing w:val="3"/>
          <w:kern w:val="36"/>
          <w:sz w:val="48"/>
          <w:szCs w:val="48"/>
        </w:rPr>
        <w:t>Strategies to Integrate Civil Discourse and Civic Action in Schools</w:t>
      </w:r>
      <w:bookmarkStart w:id="0" w:name="_GoBack"/>
      <w:bookmarkEnd w:id="0"/>
    </w:p>
    <w:p w14:paraId="221DD3AE" w14:textId="2A284AD9" w:rsidR="004C588A" w:rsidRDefault="004C588A"/>
    <w:p w14:paraId="7F7F8374" w14:textId="77777777" w:rsidR="004C588A" w:rsidRPr="004C588A" w:rsidRDefault="004C588A" w:rsidP="004C588A">
      <w:pPr>
        <w:shd w:val="clear" w:color="auto" w:fill="E4E9EC"/>
        <w:spacing w:after="0" w:line="240" w:lineRule="auto"/>
        <w:rPr>
          <w:rFonts w:ascii="Arial" w:eastAsia="Times New Roman" w:hAnsi="Arial" w:cs="Arial"/>
          <w:color w:val="000000"/>
          <w:sz w:val="24"/>
          <w:szCs w:val="24"/>
        </w:rPr>
      </w:pPr>
      <w:r w:rsidRPr="004C588A">
        <w:rPr>
          <w:rFonts w:ascii="Arial" w:eastAsia="Times New Roman" w:hAnsi="Arial" w:cs="Arial"/>
          <w:color w:val="000000"/>
          <w:spacing w:val="3"/>
          <w:sz w:val="24"/>
          <w:szCs w:val="24"/>
        </w:rPr>
        <w:t>April 19, 2022</w:t>
      </w:r>
    </w:p>
    <w:p w14:paraId="59E2F632" w14:textId="77777777" w:rsidR="004C588A" w:rsidRPr="004C588A" w:rsidRDefault="004C588A" w:rsidP="004C588A">
      <w:pPr>
        <w:shd w:val="clear" w:color="auto" w:fill="E4E9EC"/>
        <w:spacing w:after="0" w:line="240" w:lineRule="auto"/>
        <w:rPr>
          <w:rFonts w:ascii="Arial" w:eastAsia="Times New Roman" w:hAnsi="Arial" w:cs="Arial"/>
          <w:color w:val="000000"/>
          <w:sz w:val="24"/>
          <w:szCs w:val="24"/>
        </w:rPr>
      </w:pPr>
      <w:r w:rsidRPr="004C588A">
        <w:rPr>
          <w:rFonts w:ascii="Arial" w:eastAsia="Times New Roman" w:hAnsi="Arial" w:cs="Arial"/>
          <w:color w:val="000000"/>
          <w:sz w:val="24"/>
          <w:szCs w:val="24"/>
        </w:rPr>
        <w:t>•</w:t>
      </w:r>
    </w:p>
    <w:p w14:paraId="730BBC25" w14:textId="77777777" w:rsidR="004C588A" w:rsidRPr="004C588A" w:rsidRDefault="004C588A" w:rsidP="004C588A">
      <w:pPr>
        <w:shd w:val="clear" w:color="auto" w:fill="E4E9EC"/>
        <w:spacing w:line="240" w:lineRule="auto"/>
        <w:rPr>
          <w:rFonts w:ascii="Arial" w:eastAsia="Times New Roman" w:hAnsi="Arial" w:cs="Arial"/>
          <w:color w:val="000000"/>
          <w:sz w:val="24"/>
          <w:szCs w:val="24"/>
        </w:rPr>
      </w:pPr>
      <w:r w:rsidRPr="004C588A">
        <w:rPr>
          <w:rFonts w:ascii="Arial" w:eastAsia="Times New Roman" w:hAnsi="Arial" w:cs="Arial"/>
          <w:color w:val="000000"/>
          <w:spacing w:val="3"/>
          <w:sz w:val="24"/>
          <w:szCs w:val="24"/>
        </w:rPr>
        <w:t>6 min</w:t>
      </w:r>
    </w:p>
    <w:p w14:paraId="243DCB6F" w14:textId="77777777" w:rsidR="004C588A" w:rsidRPr="004C588A" w:rsidRDefault="004C588A" w:rsidP="004C588A">
      <w:pPr>
        <w:shd w:val="clear" w:color="auto" w:fill="E4E9EC"/>
        <w:spacing w:line="240" w:lineRule="auto"/>
        <w:outlineLvl w:val="0"/>
        <w:rPr>
          <w:rFonts w:ascii="Arial" w:eastAsia="Times New Roman" w:hAnsi="Arial" w:cs="Arial"/>
          <w:b/>
          <w:bCs/>
          <w:color w:val="000000"/>
          <w:spacing w:val="3"/>
          <w:kern w:val="36"/>
          <w:sz w:val="48"/>
          <w:szCs w:val="48"/>
        </w:rPr>
      </w:pPr>
      <w:r w:rsidRPr="004C588A">
        <w:rPr>
          <w:rFonts w:ascii="Arial" w:eastAsia="Times New Roman" w:hAnsi="Arial" w:cs="Arial"/>
          <w:b/>
          <w:bCs/>
          <w:color w:val="000000"/>
          <w:spacing w:val="3"/>
          <w:kern w:val="36"/>
          <w:sz w:val="48"/>
          <w:szCs w:val="48"/>
        </w:rPr>
        <w:t>5 Strategies to Integrate Civil Discourse and Civic Action in Schools</w:t>
      </w:r>
    </w:p>
    <w:p w14:paraId="71B21BB1" w14:textId="77777777" w:rsidR="004C588A" w:rsidRPr="004C588A" w:rsidRDefault="004C588A" w:rsidP="004C588A">
      <w:pPr>
        <w:shd w:val="clear" w:color="auto" w:fill="BDBDBD"/>
        <w:spacing w:after="0" w:line="240" w:lineRule="auto"/>
        <w:rPr>
          <w:rFonts w:ascii="Arial" w:eastAsia="Times New Roman" w:hAnsi="Arial" w:cs="Arial"/>
          <w:color w:val="FFFFFF"/>
          <w:sz w:val="24"/>
          <w:szCs w:val="24"/>
        </w:rPr>
      </w:pPr>
      <w:r w:rsidRPr="004C588A">
        <w:rPr>
          <w:rFonts w:ascii="Arial" w:eastAsia="Times New Roman" w:hAnsi="Arial" w:cs="Arial"/>
          <w:color w:val="FFFFFF"/>
          <w:sz w:val="24"/>
          <w:szCs w:val="24"/>
        </w:rPr>
        <w:t>+2</w:t>
      </w:r>
    </w:p>
    <w:p w14:paraId="58DD423F" w14:textId="77777777" w:rsidR="004C588A" w:rsidRPr="004C588A" w:rsidRDefault="004C588A" w:rsidP="004C588A">
      <w:pPr>
        <w:shd w:val="clear" w:color="auto" w:fill="E4E9EC"/>
        <w:spacing w:after="0" w:line="240" w:lineRule="auto"/>
        <w:rPr>
          <w:rFonts w:ascii="Arial" w:eastAsia="Times New Roman" w:hAnsi="Arial" w:cs="Arial"/>
          <w:color w:val="000000"/>
          <w:sz w:val="24"/>
          <w:szCs w:val="24"/>
        </w:rPr>
      </w:pPr>
      <w:r w:rsidRPr="004C588A">
        <w:rPr>
          <w:rFonts w:ascii="Arial" w:eastAsia="Times New Roman" w:hAnsi="Arial" w:cs="Arial"/>
          <w:noProof/>
          <w:color w:val="000000"/>
          <w:sz w:val="24"/>
          <w:szCs w:val="24"/>
        </w:rPr>
        <w:drawing>
          <wp:inline distT="0" distB="0" distL="0" distR="0" wp14:anchorId="7F288A61" wp14:editId="44AFB79C">
            <wp:extent cx="775717" cy="956253"/>
            <wp:effectExtent l="0" t="0" r="5715" b="0"/>
            <wp:docPr id="4" name="Picture 1" descr="autho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6750" cy="982182"/>
                    </a:xfrm>
                    <a:prstGeom prst="rect">
                      <a:avLst/>
                    </a:prstGeom>
                    <a:noFill/>
                    <a:ln>
                      <a:noFill/>
                    </a:ln>
                  </pic:spPr>
                </pic:pic>
              </a:graphicData>
            </a:graphic>
          </wp:inline>
        </w:drawing>
      </w:r>
    </w:p>
    <w:p w14:paraId="3B4348EC" w14:textId="77777777" w:rsidR="004C588A" w:rsidRPr="004C588A" w:rsidRDefault="004C588A" w:rsidP="004C588A">
      <w:pPr>
        <w:shd w:val="clear" w:color="auto" w:fill="E4E9EC"/>
        <w:spacing w:after="0" w:line="240" w:lineRule="auto"/>
        <w:rPr>
          <w:rFonts w:ascii="Arial" w:eastAsia="Times New Roman" w:hAnsi="Arial" w:cs="Arial"/>
          <w:color w:val="000000"/>
          <w:sz w:val="24"/>
          <w:szCs w:val="24"/>
        </w:rPr>
      </w:pPr>
      <w:hyperlink r:id="rId6" w:history="1">
        <w:r w:rsidRPr="004C588A">
          <w:rPr>
            <w:rFonts w:ascii="Arial" w:eastAsia="Times New Roman" w:hAnsi="Arial" w:cs="Arial"/>
            <w:color w:val="005E47"/>
            <w:spacing w:val="3"/>
            <w:sz w:val="24"/>
            <w:szCs w:val="24"/>
            <w:u w:val="single"/>
          </w:rPr>
          <w:t>Laura F. Bond</w:t>
        </w:r>
      </w:hyperlink>
      <w:r w:rsidRPr="004C588A">
        <w:rPr>
          <w:rFonts w:ascii="Arial" w:eastAsia="Times New Roman" w:hAnsi="Arial" w:cs="Arial"/>
          <w:color w:val="000000"/>
          <w:sz w:val="24"/>
          <w:szCs w:val="24"/>
        </w:rPr>
        <w:t>,</w:t>
      </w:r>
    </w:p>
    <w:p w14:paraId="1F515E01" w14:textId="77777777" w:rsidR="004C588A" w:rsidRPr="004C588A" w:rsidRDefault="004C588A" w:rsidP="004C588A">
      <w:pPr>
        <w:shd w:val="clear" w:color="auto" w:fill="E4E9EC"/>
        <w:spacing w:after="0" w:line="240" w:lineRule="auto"/>
        <w:rPr>
          <w:rFonts w:ascii="Arial" w:eastAsia="Times New Roman" w:hAnsi="Arial" w:cs="Arial"/>
          <w:color w:val="000000"/>
          <w:sz w:val="24"/>
          <w:szCs w:val="24"/>
        </w:rPr>
      </w:pPr>
      <w:hyperlink r:id="rId7" w:history="1">
        <w:r w:rsidRPr="004C588A">
          <w:rPr>
            <w:rFonts w:ascii="Arial" w:eastAsia="Times New Roman" w:hAnsi="Arial" w:cs="Arial"/>
            <w:color w:val="005E47"/>
            <w:spacing w:val="3"/>
            <w:sz w:val="24"/>
            <w:szCs w:val="24"/>
            <w:u w:val="single"/>
          </w:rPr>
          <w:t xml:space="preserve">Lauren M. </w:t>
        </w:r>
        <w:proofErr w:type="spellStart"/>
        <w:r w:rsidRPr="004C588A">
          <w:rPr>
            <w:rFonts w:ascii="Arial" w:eastAsia="Times New Roman" w:hAnsi="Arial" w:cs="Arial"/>
            <w:color w:val="005E47"/>
            <w:spacing w:val="3"/>
            <w:sz w:val="24"/>
            <w:szCs w:val="24"/>
            <w:u w:val="single"/>
          </w:rPr>
          <w:t>Fullmer</w:t>
        </w:r>
        <w:proofErr w:type="spellEnd"/>
      </w:hyperlink>
      <w:r w:rsidRPr="004C588A">
        <w:rPr>
          <w:rFonts w:ascii="Arial" w:eastAsia="Times New Roman" w:hAnsi="Arial" w:cs="Arial"/>
          <w:color w:val="000000"/>
          <w:sz w:val="24"/>
          <w:szCs w:val="24"/>
        </w:rPr>
        <w:t>,</w:t>
      </w:r>
    </w:p>
    <w:p w14:paraId="0F8FFECB" w14:textId="77777777" w:rsidR="004C588A" w:rsidRPr="004C588A" w:rsidRDefault="004C588A" w:rsidP="004C588A">
      <w:pPr>
        <w:shd w:val="clear" w:color="auto" w:fill="E4E9EC"/>
        <w:spacing w:after="100" w:line="240" w:lineRule="auto"/>
        <w:rPr>
          <w:rFonts w:ascii="Arial" w:eastAsia="Times New Roman" w:hAnsi="Arial" w:cs="Arial"/>
          <w:color w:val="000000"/>
          <w:sz w:val="24"/>
          <w:szCs w:val="24"/>
        </w:rPr>
      </w:pPr>
      <w:hyperlink r:id="rId8" w:history="1">
        <w:r w:rsidRPr="004C588A">
          <w:rPr>
            <w:rFonts w:ascii="Arial" w:eastAsia="Times New Roman" w:hAnsi="Arial" w:cs="Arial"/>
            <w:color w:val="005E47"/>
            <w:spacing w:val="3"/>
            <w:sz w:val="24"/>
            <w:szCs w:val="24"/>
            <w:u w:val="single"/>
          </w:rPr>
          <w:t>Maurice J. Elias</w:t>
        </w:r>
      </w:hyperlink>
    </w:p>
    <w:p w14:paraId="0A617AF9" w14:textId="77777777" w:rsidR="004C588A" w:rsidRDefault="004C588A" w:rsidP="004C588A">
      <w:pPr>
        <w:shd w:val="clear" w:color="auto" w:fill="FFFFFF"/>
        <w:spacing w:line="240" w:lineRule="auto"/>
        <w:rPr>
          <w:rFonts w:ascii="Arial" w:eastAsia="Times New Roman" w:hAnsi="Arial" w:cs="Arial"/>
          <w:color w:val="546366"/>
          <w:spacing w:val="3"/>
          <w:sz w:val="24"/>
          <w:szCs w:val="24"/>
        </w:rPr>
      </w:pPr>
    </w:p>
    <w:p w14:paraId="7667E70E" w14:textId="2423BEF5" w:rsidR="004C588A" w:rsidRPr="004C588A" w:rsidRDefault="004C588A" w:rsidP="004C588A">
      <w:pPr>
        <w:shd w:val="clear" w:color="auto" w:fill="FFFFFF"/>
        <w:spacing w:line="240" w:lineRule="auto"/>
        <w:rPr>
          <w:rFonts w:ascii="Arial" w:eastAsia="Times New Roman" w:hAnsi="Arial" w:cs="Arial"/>
          <w:color w:val="000000"/>
          <w:spacing w:val="3"/>
          <w:sz w:val="24"/>
          <w:szCs w:val="24"/>
        </w:rPr>
      </w:pPr>
      <w:r w:rsidRPr="004C588A">
        <w:rPr>
          <w:rFonts w:ascii="Arial" w:eastAsia="Times New Roman" w:hAnsi="Arial" w:cs="Arial"/>
          <w:color w:val="000000"/>
          <w:spacing w:val="3"/>
          <w:sz w:val="24"/>
          <w:szCs w:val="24"/>
        </w:rPr>
        <w:t>Students need guidance in </w:t>
      </w:r>
      <w:r w:rsidRPr="004C588A">
        <w:rPr>
          <w:rFonts w:ascii="Arial" w:eastAsia="Times New Roman" w:hAnsi="Arial" w:cs="Arial"/>
          <w:i/>
          <w:iCs/>
          <w:color w:val="000000"/>
          <w:spacing w:val="3"/>
          <w:sz w:val="24"/>
          <w:szCs w:val="24"/>
        </w:rPr>
        <w:t>how</w:t>
      </w:r>
      <w:r w:rsidRPr="004C588A">
        <w:rPr>
          <w:rFonts w:ascii="Arial" w:eastAsia="Times New Roman" w:hAnsi="Arial" w:cs="Arial"/>
          <w:color w:val="000000"/>
          <w:spacing w:val="3"/>
          <w:sz w:val="24"/>
          <w:szCs w:val="24"/>
        </w:rPr>
        <w:t> to think, not </w:t>
      </w:r>
      <w:r w:rsidRPr="004C588A">
        <w:rPr>
          <w:rFonts w:ascii="Arial" w:eastAsia="Times New Roman" w:hAnsi="Arial" w:cs="Arial"/>
          <w:i/>
          <w:iCs/>
          <w:color w:val="000000"/>
          <w:spacing w:val="3"/>
          <w:sz w:val="24"/>
          <w:szCs w:val="24"/>
        </w:rPr>
        <w:t>what</w:t>
      </w:r>
      <w:r w:rsidRPr="004C588A">
        <w:rPr>
          <w:rFonts w:ascii="Arial" w:eastAsia="Times New Roman" w:hAnsi="Arial" w:cs="Arial"/>
          <w:color w:val="000000"/>
          <w:spacing w:val="3"/>
          <w:sz w:val="24"/>
          <w:szCs w:val="24"/>
        </w:rPr>
        <w:t> to think.</w:t>
      </w:r>
    </w:p>
    <w:p w14:paraId="0B180A5C" w14:textId="77777777" w:rsidR="004C588A" w:rsidRPr="004C588A" w:rsidRDefault="004C588A" w:rsidP="004C588A">
      <w:pPr>
        <w:shd w:val="clear" w:color="auto" w:fill="8DD1C1"/>
        <w:spacing w:after="120" w:line="240" w:lineRule="auto"/>
        <w:textAlignment w:val="center"/>
        <w:rPr>
          <w:rFonts w:ascii="Arial" w:eastAsia="Times New Roman" w:hAnsi="Arial" w:cs="Arial"/>
          <w:caps/>
          <w:color w:val="000000"/>
          <w:sz w:val="24"/>
          <w:szCs w:val="24"/>
        </w:rPr>
      </w:pPr>
      <w:r w:rsidRPr="004C588A">
        <w:rPr>
          <w:rFonts w:ascii="Arial" w:eastAsia="Times New Roman" w:hAnsi="Arial" w:cs="Arial"/>
          <w:caps/>
          <w:color w:val="000000"/>
          <w:sz w:val="24"/>
          <w:szCs w:val="24"/>
        </w:rPr>
        <w:t>INSTRUCTIONAL STRATEGIES</w:t>
      </w:r>
    </w:p>
    <w:p w14:paraId="34523215" w14:textId="77777777" w:rsidR="004C588A" w:rsidRPr="004C588A" w:rsidRDefault="004C588A" w:rsidP="004C588A">
      <w:pPr>
        <w:shd w:val="clear" w:color="auto" w:fill="8DD1C1"/>
        <w:spacing w:line="240" w:lineRule="auto"/>
        <w:textAlignment w:val="center"/>
        <w:rPr>
          <w:rFonts w:ascii="Arial" w:eastAsia="Times New Roman" w:hAnsi="Arial" w:cs="Arial"/>
          <w:caps/>
          <w:color w:val="000000"/>
          <w:sz w:val="24"/>
          <w:szCs w:val="24"/>
        </w:rPr>
      </w:pPr>
      <w:r w:rsidRPr="004C588A">
        <w:rPr>
          <w:rFonts w:ascii="Arial" w:eastAsia="Times New Roman" w:hAnsi="Arial" w:cs="Arial"/>
          <w:caps/>
          <w:color w:val="000000"/>
          <w:sz w:val="24"/>
          <w:szCs w:val="24"/>
        </w:rPr>
        <w:t>ENGAGEMENT</w:t>
      </w:r>
    </w:p>
    <w:p w14:paraId="50580E1E" w14:textId="77777777" w:rsidR="004C588A" w:rsidRPr="004C588A" w:rsidRDefault="004C588A" w:rsidP="004C588A">
      <w:pPr>
        <w:shd w:val="clear" w:color="auto" w:fill="FFFFFF"/>
        <w:spacing w:after="0" w:line="240" w:lineRule="auto"/>
        <w:rPr>
          <w:rFonts w:ascii="Arial" w:eastAsia="Times New Roman" w:hAnsi="Arial" w:cs="Arial"/>
          <w:color w:val="000000"/>
          <w:sz w:val="24"/>
          <w:szCs w:val="24"/>
        </w:rPr>
      </w:pPr>
      <w:r w:rsidRPr="004C588A">
        <w:rPr>
          <w:rFonts w:ascii="Arial" w:eastAsia="Times New Roman" w:hAnsi="Arial" w:cs="Arial"/>
          <w:noProof/>
          <w:color w:val="000000"/>
          <w:sz w:val="24"/>
          <w:szCs w:val="24"/>
          <w:bdr w:val="none" w:sz="0" w:space="0" w:color="auto" w:frame="1"/>
        </w:rPr>
        <mc:AlternateContent>
          <mc:Choice Requires="wps">
            <w:drawing>
              <wp:inline distT="0" distB="0" distL="0" distR="0" wp14:anchorId="47304885" wp14:editId="225AE9CA">
                <wp:extent cx="307340" cy="30734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BE465" id="AutoShape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J3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92cnewAgAAtwUAAA4AAAAAAAAA&#10;AAAAAAAALgIAAGRycy9lMm9Eb2MueG1sUEsBAi0AFAAGAAgAAAAhAOvGwKTZAAAAAwEAAA8AAAAA&#10;AAAAAAAAAAAACgUAAGRycy9kb3ducmV2LnhtbFBLBQYAAAAABAAEAPMAAAAQBgAAAAA=&#10;" filled="f" stroked="f">
                <o:lock v:ext="edit" aspectratio="t"/>
                <w10:anchorlock/>
              </v:rect>
            </w:pict>
          </mc:Fallback>
        </mc:AlternateContent>
      </w:r>
      <w:r w:rsidRPr="004C588A">
        <w:rPr>
          <w:rFonts w:ascii="Arial" w:eastAsia="Times New Roman" w:hAnsi="Arial" w:cs="Arial"/>
          <w:noProof/>
          <w:color w:val="000000"/>
          <w:sz w:val="24"/>
          <w:szCs w:val="24"/>
          <w:bdr w:val="none" w:sz="0" w:space="0" w:color="auto" w:frame="1"/>
        </w:rPr>
        <w:drawing>
          <wp:inline distT="0" distB="0" distL="0" distR="0" wp14:anchorId="14C7AB33" wp14:editId="399D0208">
            <wp:extent cx="2351751" cy="1272069"/>
            <wp:effectExtent l="0" t="0" r="0" b="4445"/>
            <wp:docPr id="3" name="Picture 3" descr="5 Strategies to Integrate Civil Discourse and Civic Action in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Strategies to Integrate Civil Discourse and Civic Action in Schoo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2686" cy="1310438"/>
                    </a:xfrm>
                    <a:prstGeom prst="rect">
                      <a:avLst/>
                    </a:prstGeom>
                    <a:noFill/>
                    <a:ln>
                      <a:noFill/>
                    </a:ln>
                  </pic:spPr>
                </pic:pic>
              </a:graphicData>
            </a:graphic>
          </wp:inline>
        </w:drawing>
      </w:r>
    </w:p>
    <w:p w14:paraId="0DA79525" w14:textId="77777777" w:rsidR="004C588A" w:rsidRDefault="004C588A" w:rsidP="004C588A">
      <w:pPr>
        <w:shd w:val="clear" w:color="auto" w:fill="FFFFFF"/>
        <w:spacing w:line="240" w:lineRule="auto"/>
        <w:rPr>
          <w:rFonts w:ascii="Arial" w:eastAsia="Times New Roman" w:hAnsi="Arial" w:cs="Arial"/>
          <w:i/>
          <w:iCs/>
          <w:color w:val="000000"/>
          <w:sz w:val="24"/>
          <w:szCs w:val="24"/>
        </w:rPr>
      </w:pPr>
    </w:p>
    <w:p w14:paraId="0FCDBA01" w14:textId="58B75E40" w:rsidR="004C588A" w:rsidRPr="004C588A" w:rsidRDefault="004C588A" w:rsidP="004C588A">
      <w:pPr>
        <w:shd w:val="clear" w:color="auto" w:fill="FFFFFF"/>
        <w:spacing w:line="240" w:lineRule="auto"/>
        <w:rPr>
          <w:rFonts w:ascii="Arial" w:eastAsia="Times New Roman" w:hAnsi="Arial" w:cs="Arial"/>
          <w:color w:val="000000"/>
          <w:sz w:val="24"/>
          <w:szCs w:val="24"/>
        </w:rPr>
      </w:pPr>
      <w:r w:rsidRPr="004C588A">
        <w:rPr>
          <w:rFonts w:ascii="Arial" w:eastAsia="Times New Roman" w:hAnsi="Arial" w:cs="Arial"/>
          <w:color w:val="000000"/>
          <w:spacing w:val="3"/>
          <w:sz w:val="24"/>
          <w:szCs w:val="24"/>
        </w:rPr>
        <w:t>With the lingering effects of the pandemic, school districts responding to polarized concerns over </w:t>
      </w:r>
      <w:hyperlink r:id="rId10" w:history="1">
        <w:r w:rsidRPr="004C588A">
          <w:rPr>
            <w:rFonts w:ascii="Arial" w:eastAsia="Times New Roman" w:hAnsi="Arial" w:cs="Arial"/>
            <w:color w:val="005E47"/>
            <w:spacing w:val="3"/>
            <w:sz w:val="24"/>
            <w:szCs w:val="24"/>
            <w:u w:val="single"/>
          </w:rPr>
          <w:t>critical race theory</w:t>
        </w:r>
      </w:hyperlink>
      <w:r w:rsidRPr="004C588A">
        <w:rPr>
          <w:rFonts w:ascii="Arial" w:eastAsia="Times New Roman" w:hAnsi="Arial" w:cs="Arial"/>
          <w:color w:val="000000"/>
          <w:spacing w:val="3"/>
          <w:sz w:val="24"/>
          <w:szCs w:val="24"/>
        </w:rPr>
        <w:t>, and states rolling back </w:t>
      </w:r>
      <w:hyperlink r:id="rId11" w:tgtFrame="_blank" w:history="1">
        <w:r w:rsidRPr="004C588A">
          <w:rPr>
            <w:rFonts w:ascii="Arial" w:eastAsia="Times New Roman" w:hAnsi="Arial" w:cs="Arial"/>
            <w:color w:val="005E47"/>
            <w:spacing w:val="3"/>
            <w:sz w:val="24"/>
            <w:szCs w:val="24"/>
            <w:u w:val="single"/>
          </w:rPr>
          <w:t>freedom of speech in the classroom</w:t>
        </w:r>
      </w:hyperlink>
      <w:r w:rsidRPr="004C588A">
        <w:rPr>
          <w:rFonts w:ascii="Arial" w:eastAsia="Times New Roman" w:hAnsi="Arial" w:cs="Arial"/>
          <w:color w:val="000000"/>
          <w:spacing w:val="3"/>
          <w:sz w:val="24"/>
          <w:szCs w:val="24"/>
        </w:rPr>
        <w:t>, teachers’ abilities to engage in discussions of critical topics in the classroom are eroding. Some educators are </w:t>
      </w:r>
      <w:hyperlink r:id="rId12" w:anchor=":~:text=Teachers%20exiting%20the%20profession%20break%20from%20stereotypes&amp;text=The%20National%20Education%20Association%20this,than%20they'd%20originally%20planned." w:tgtFrame="_blank" w:history="1">
        <w:r w:rsidRPr="004C588A">
          <w:rPr>
            <w:rFonts w:ascii="Arial" w:eastAsia="Times New Roman" w:hAnsi="Arial" w:cs="Arial"/>
            <w:color w:val="005E47"/>
            <w:spacing w:val="3"/>
            <w:sz w:val="24"/>
            <w:szCs w:val="24"/>
            <w:u w:val="single"/>
          </w:rPr>
          <w:t>leaving the profession</w:t>
        </w:r>
      </w:hyperlink>
      <w:r w:rsidRPr="004C588A">
        <w:rPr>
          <w:rFonts w:ascii="Arial" w:eastAsia="Times New Roman" w:hAnsi="Arial" w:cs="Arial"/>
          <w:color w:val="000000"/>
          <w:spacing w:val="3"/>
          <w:sz w:val="24"/>
          <w:szCs w:val="24"/>
        </w:rPr>
        <w:t>, while others avoid any topic that might get pushback. Consequently, these conditions foster school climates defined by conformity and compliance.</w:t>
      </w:r>
    </w:p>
    <w:p w14:paraId="626570EF" w14:textId="77777777" w:rsidR="004C588A" w:rsidRPr="004C588A" w:rsidRDefault="004C588A" w:rsidP="004C588A">
      <w:pPr>
        <w:shd w:val="clear" w:color="auto" w:fill="FFFFFF"/>
        <w:spacing w:line="240" w:lineRule="auto"/>
        <w:rPr>
          <w:rFonts w:ascii="Arial" w:eastAsia="Times New Roman" w:hAnsi="Arial" w:cs="Arial"/>
          <w:color w:val="000000"/>
          <w:sz w:val="24"/>
          <w:szCs w:val="24"/>
        </w:rPr>
      </w:pPr>
      <w:r w:rsidRPr="004C588A">
        <w:rPr>
          <w:rFonts w:ascii="Arial" w:eastAsia="Times New Roman" w:hAnsi="Arial" w:cs="Arial"/>
          <w:color w:val="000000"/>
          <w:spacing w:val="3"/>
          <w:sz w:val="24"/>
          <w:szCs w:val="24"/>
        </w:rPr>
        <w:lastRenderedPageBreak/>
        <w:t>In such environments, students' mental health and wellness suffer. Students must grapple with living in a tense and jarring reality—one in which racial injustice and the climate emergency are at a tipping point—that is neither explored nor examined critically in their schools. Perhaps the most troubling long-term impact is that citizenship skills are undermined. The </w:t>
      </w:r>
      <w:hyperlink r:id="rId13" w:tgtFrame="_blank" w:history="1">
        <w:r w:rsidRPr="004C588A">
          <w:rPr>
            <w:rFonts w:ascii="Arial" w:eastAsia="Times New Roman" w:hAnsi="Arial" w:cs="Arial"/>
            <w:color w:val="005E47"/>
            <w:spacing w:val="3"/>
            <w:sz w:val="24"/>
            <w:szCs w:val="24"/>
            <w:u w:val="single"/>
          </w:rPr>
          <w:t>Teaching Engaged Citizenship Act</w:t>
        </w:r>
      </w:hyperlink>
      <w:r w:rsidRPr="004C588A">
        <w:rPr>
          <w:rFonts w:ascii="Arial" w:eastAsia="Times New Roman" w:hAnsi="Arial" w:cs="Arial"/>
          <w:color w:val="000000"/>
          <w:spacing w:val="3"/>
          <w:sz w:val="24"/>
          <w:szCs w:val="24"/>
        </w:rPr>
        <w:t>, introduced by Rep. Scanlon (D-PA) in September 2021, underscores the need to expand teaching civics and citizenship in schools.</w:t>
      </w:r>
    </w:p>
    <w:p w14:paraId="68AA5FFB" w14:textId="77777777" w:rsidR="004C588A" w:rsidRPr="004C588A" w:rsidRDefault="004C588A" w:rsidP="004C588A">
      <w:pPr>
        <w:shd w:val="clear" w:color="auto" w:fill="FFFFFF"/>
        <w:spacing w:after="0" w:line="240" w:lineRule="auto"/>
        <w:outlineLvl w:val="1"/>
        <w:rPr>
          <w:rFonts w:ascii="Arial" w:eastAsia="Times New Roman" w:hAnsi="Arial" w:cs="Arial"/>
          <w:b/>
          <w:bCs/>
          <w:color w:val="000000"/>
          <w:spacing w:val="3"/>
          <w:sz w:val="36"/>
          <w:szCs w:val="36"/>
        </w:rPr>
      </w:pPr>
      <w:proofErr w:type="gramStart"/>
      <w:r w:rsidRPr="004C588A">
        <w:rPr>
          <w:rFonts w:ascii="Arial" w:eastAsia="Times New Roman" w:hAnsi="Arial" w:cs="Arial"/>
          <w:b/>
          <w:bCs/>
          <w:color w:val="000000"/>
          <w:spacing w:val="3"/>
          <w:sz w:val="36"/>
          <w:szCs w:val="36"/>
        </w:rPr>
        <w:t>Taking Action</w:t>
      </w:r>
      <w:proofErr w:type="gramEnd"/>
      <w:r w:rsidRPr="004C588A">
        <w:rPr>
          <w:rFonts w:ascii="Arial" w:eastAsia="Times New Roman" w:hAnsi="Arial" w:cs="Arial"/>
          <w:b/>
          <w:bCs/>
          <w:color w:val="000000"/>
          <w:spacing w:val="3"/>
          <w:sz w:val="36"/>
          <w:szCs w:val="36"/>
        </w:rPr>
        <w:t xml:space="preserve"> Together</w:t>
      </w:r>
    </w:p>
    <w:p w14:paraId="6B31143F" w14:textId="77777777" w:rsidR="004C588A" w:rsidRPr="004C588A" w:rsidRDefault="004C588A" w:rsidP="004C588A">
      <w:pPr>
        <w:shd w:val="clear" w:color="auto" w:fill="FFFFFF"/>
        <w:spacing w:line="240" w:lineRule="auto"/>
        <w:rPr>
          <w:rFonts w:ascii="Arial" w:eastAsia="Times New Roman" w:hAnsi="Arial" w:cs="Arial"/>
          <w:color w:val="000000"/>
          <w:sz w:val="24"/>
          <w:szCs w:val="24"/>
        </w:rPr>
      </w:pPr>
      <w:r w:rsidRPr="004C588A">
        <w:rPr>
          <w:rFonts w:ascii="Arial" w:eastAsia="Times New Roman" w:hAnsi="Arial" w:cs="Arial"/>
          <w:color w:val="000000"/>
          <w:spacing w:val="3"/>
          <w:sz w:val="24"/>
          <w:szCs w:val="24"/>
        </w:rPr>
        <w:t>Ultimately, students need strategies that guide them in </w:t>
      </w:r>
      <w:r w:rsidRPr="004C588A">
        <w:rPr>
          <w:rFonts w:ascii="Arial" w:eastAsia="Times New Roman" w:hAnsi="Arial" w:cs="Arial"/>
          <w:i/>
          <w:iCs/>
          <w:color w:val="000000"/>
          <w:spacing w:val="3"/>
          <w:sz w:val="24"/>
          <w:szCs w:val="24"/>
        </w:rPr>
        <w:t>how</w:t>
      </w:r>
      <w:r w:rsidRPr="004C588A">
        <w:rPr>
          <w:rFonts w:ascii="Arial" w:eastAsia="Times New Roman" w:hAnsi="Arial" w:cs="Arial"/>
          <w:color w:val="000000"/>
          <w:spacing w:val="3"/>
          <w:sz w:val="24"/>
          <w:szCs w:val="24"/>
        </w:rPr>
        <w:t> to think about social issues, both current and historical, while not telling them </w:t>
      </w:r>
      <w:r w:rsidRPr="004C588A">
        <w:rPr>
          <w:rFonts w:ascii="Arial" w:eastAsia="Times New Roman" w:hAnsi="Arial" w:cs="Arial"/>
          <w:i/>
          <w:iCs/>
          <w:color w:val="000000"/>
          <w:spacing w:val="3"/>
          <w:sz w:val="24"/>
          <w:szCs w:val="24"/>
        </w:rPr>
        <w:t>what</w:t>
      </w:r>
      <w:r w:rsidRPr="004C588A">
        <w:rPr>
          <w:rFonts w:ascii="Arial" w:eastAsia="Times New Roman" w:hAnsi="Arial" w:cs="Arial"/>
          <w:color w:val="000000"/>
          <w:spacing w:val="3"/>
          <w:sz w:val="24"/>
          <w:szCs w:val="24"/>
        </w:rPr>
        <w:t> to think about those issues. Students also need the basic life skills to engage in classroom discussion, and peer and personal inquiry about such issues. The </w:t>
      </w:r>
      <w:hyperlink r:id="rId14" w:tgtFrame="_blank" w:history="1">
        <w:r w:rsidRPr="004C588A">
          <w:rPr>
            <w:rFonts w:ascii="Arial" w:eastAsia="Times New Roman" w:hAnsi="Arial" w:cs="Arial"/>
            <w:color w:val="005E47"/>
            <w:spacing w:val="3"/>
            <w:sz w:val="24"/>
            <w:szCs w:val="24"/>
            <w:u w:val="single"/>
          </w:rPr>
          <w:t>Students Taking Action Together</w:t>
        </w:r>
      </w:hyperlink>
      <w:r w:rsidRPr="004C588A">
        <w:rPr>
          <w:rFonts w:ascii="Arial" w:eastAsia="Times New Roman" w:hAnsi="Arial" w:cs="Arial"/>
          <w:color w:val="000000"/>
          <w:spacing w:val="3"/>
          <w:sz w:val="24"/>
          <w:szCs w:val="24"/>
        </w:rPr>
        <w:t> (STAT) project of Rutgers University, led by Maurice Elias, satisfies the quandary of how schools can prepare educators to integrate civil discourse and social-emotional learning while meeting academic standards.</w:t>
      </w:r>
    </w:p>
    <w:p w14:paraId="54E29C96" w14:textId="77777777" w:rsidR="004C588A" w:rsidRPr="004C588A" w:rsidRDefault="004C588A" w:rsidP="004C588A">
      <w:pPr>
        <w:shd w:val="clear" w:color="auto" w:fill="FFFFFF"/>
        <w:spacing w:line="240" w:lineRule="auto"/>
        <w:rPr>
          <w:rFonts w:ascii="Arial" w:eastAsia="Times New Roman" w:hAnsi="Arial" w:cs="Arial"/>
          <w:color w:val="000000"/>
          <w:sz w:val="24"/>
          <w:szCs w:val="24"/>
        </w:rPr>
      </w:pPr>
      <w:r w:rsidRPr="004C588A">
        <w:rPr>
          <w:rFonts w:ascii="Arial" w:eastAsia="Times New Roman" w:hAnsi="Arial" w:cs="Arial"/>
          <w:color w:val="000000"/>
          <w:spacing w:val="3"/>
          <w:sz w:val="24"/>
          <w:szCs w:val="24"/>
        </w:rPr>
        <w:t xml:space="preserve">STAT guides teachers to implement five strategies: norms, Yes-No-Maybe, respectful debate, audience-focused communication, and PLAN (a social problem-solving strategy). Together, with coauthors Crystal </w:t>
      </w:r>
      <w:proofErr w:type="spellStart"/>
      <w:r w:rsidRPr="004C588A">
        <w:rPr>
          <w:rFonts w:ascii="Arial" w:eastAsia="Times New Roman" w:hAnsi="Arial" w:cs="Arial"/>
          <w:color w:val="000000"/>
          <w:spacing w:val="3"/>
          <w:sz w:val="24"/>
          <w:szCs w:val="24"/>
        </w:rPr>
        <w:t>Molyenuex</w:t>
      </w:r>
      <w:proofErr w:type="spellEnd"/>
      <w:r w:rsidRPr="004C588A">
        <w:rPr>
          <w:rFonts w:ascii="Arial" w:eastAsia="Times New Roman" w:hAnsi="Arial" w:cs="Arial"/>
          <w:color w:val="000000"/>
          <w:spacing w:val="3"/>
          <w:sz w:val="24"/>
          <w:szCs w:val="24"/>
        </w:rPr>
        <w:t xml:space="preserve"> and Samuel </w:t>
      </w:r>
      <w:proofErr w:type="spellStart"/>
      <w:r w:rsidRPr="004C588A">
        <w:rPr>
          <w:rFonts w:ascii="Arial" w:eastAsia="Times New Roman" w:hAnsi="Arial" w:cs="Arial"/>
          <w:color w:val="000000"/>
          <w:spacing w:val="3"/>
          <w:sz w:val="24"/>
          <w:szCs w:val="24"/>
        </w:rPr>
        <w:t>Nayman</w:t>
      </w:r>
      <w:proofErr w:type="spellEnd"/>
      <w:r w:rsidRPr="004C588A">
        <w:rPr>
          <w:rFonts w:ascii="Arial" w:eastAsia="Times New Roman" w:hAnsi="Arial" w:cs="Arial"/>
          <w:color w:val="000000"/>
          <w:spacing w:val="3"/>
          <w:sz w:val="24"/>
          <w:szCs w:val="24"/>
        </w:rPr>
        <w:t>, we developed lesson plans that embed the five strategies. (For more, see our new ASCD book </w:t>
      </w:r>
      <w:hyperlink r:id="rId15" w:history="1">
        <w:r w:rsidRPr="004C588A">
          <w:rPr>
            <w:rFonts w:ascii="Arial" w:eastAsia="Times New Roman" w:hAnsi="Arial" w:cs="Arial"/>
            <w:i/>
            <w:iCs/>
            <w:color w:val="005E47"/>
            <w:spacing w:val="3"/>
            <w:sz w:val="24"/>
            <w:szCs w:val="24"/>
            <w:u w:val="single"/>
          </w:rPr>
          <w:t>Students Taking Action Together</w:t>
        </w:r>
      </w:hyperlink>
      <w:r w:rsidRPr="004C588A">
        <w:rPr>
          <w:rFonts w:ascii="Arial" w:eastAsia="Times New Roman" w:hAnsi="Arial" w:cs="Arial"/>
          <w:i/>
          <w:iCs/>
          <w:color w:val="000000"/>
          <w:spacing w:val="3"/>
          <w:sz w:val="24"/>
          <w:szCs w:val="24"/>
        </w:rPr>
        <w:t>.</w:t>
      </w:r>
      <w:r w:rsidRPr="004C588A">
        <w:rPr>
          <w:rFonts w:ascii="Arial" w:eastAsia="Times New Roman" w:hAnsi="Arial" w:cs="Arial"/>
          <w:color w:val="000000"/>
          <w:spacing w:val="3"/>
          <w:sz w:val="24"/>
          <w:szCs w:val="24"/>
        </w:rPr>
        <w:t>) The strategies can be applied to all academic disciplines; they provide a powerful way for teachers to support healthy civil discourse and civic action while explicitly teaching social-emotional skills required for democratic citizenship.</w:t>
      </w:r>
    </w:p>
    <w:p w14:paraId="149E0F52" w14:textId="77777777" w:rsidR="004C588A" w:rsidRPr="004C588A" w:rsidRDefault="004C588A" w:rsidP="004C588A">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4C588A">
        <w:rPr>
          <w:rFonts w:ascii="Arial" w:eastAsia="Times New Roman" w:hAnsi="Arial" w:cs="Arial"/>
          <w:b/>
          <w:bCs/>
          <w:color w:val="000000"/>
          <w:sz w:val="27"/>
          <w:szCs w:val="27"/>
        </w:rPr>
        <w:t>1. Norms: Attune the Classroom Culture for Safe Expression</w:t>
      </w:r>
    </w:p>
    <w:p w14:paraId="0EBE74B0" w14:textId="77777777" w:rsidR="004C588A" w:rsidRPr="004C588A" w:rsidRDefault="004C588A" w:rsidP="004C588A">
      <w:pPr>
        <w:shd w:val="clear" w:color="auto" w:fill="FFFFFF"/>
        <w:spacing w:line="240" w:lineRule="auto"/>
        <w:rPr>
          <w:rFonts w:ascii="Arial" w:eastAsia="Times New Roman" w:hAnsi="Arial" w:cs="Arial"/>
          <w:color w:val="000000"/>
          <w:sz w:val="24"/>
          <w:szCs w:val="24"/>
        </w:rPr>
      </w:pPr>
      <w:r w:rsidRPr="004C588A">
        <w:rPr>
          <w:rFonts w:ascii="Arial" w:eastAsia="Times New Roman" w:hAnsi="Arial" w:cs="Arial"/>
          <w:color w:val="000000"/>
          <w:spacing w:val="3"/>
          <w:sz w:val="24"/>
          <w:szCs w:val="24"/>
        </w:rPr>
        <w:t>As teachers approach norms, laying the groundwork for student safety and security is the first step to creating an environment for expressive risk-taking. Co-creating expectations for learning as a classroom community fosters the psychological safety for open dialogue and peer opinion sharing. Some expectations that might be helpful are “share the airtime,” “be present,” and “no cell phones,” which hold students accountable for being present in learning. Creating norms also engage students in the SEL competencies of responsible decision-making and relationship skills, as they work together as a classroom community.</w:t>
      </w:r>
    </w:p>
    <w:p w14:paraId="3B8F4ABF" w14:textId="77777777" w:rsidR="004C588A" w:rsidRPr="004C588A" w:rsidRDefault="004C588A" w:rsidP="004C588A">
      <w:pPr>
        <w:shd w:val="clear" w:color="auto" w:fill="E4E9EC"/>
        <w:spacing w:after="0" w:line="240" w:lineRule="auto"/>
        <w:rPr>
          <w:rFonts w:ascii="Arial" w:eastAsia="Times New Roman" w:hAnsi="Arial" w:cs="Arial"/>
          <w:color w:val="000000"/>
          <w:sz w:val="24"/>
          <w:szCs w:val="24"/>
        </w:rPr>
      </w:pPr>
      <w:r w:rsidRPr="004C588A">
        <w:rPr>
          <w:rFonts w:ascii="Arial" w:eastAsia="Times New Roman" w:hAnsi="Arial" w:cs="Arial"/>
          <w:noProof/>
          <w:color w:val="000000"/>
          <w:sz w:val="24"/>
          <w:szCs w:val="24"/>
          <w:bdr w:val="none" w:sz="0" w:space="0" w:color="auto" w:frame="1"/>
        </w:rPr>
        <mc:AlternateContent>
          <mc:Choice Requires="wps">
            <w:drawing>
              <wp:inline distT="0" distB="0" distL="0" distR="0" wp14:anchorId="46348B25" wp14:editId="68CAF4FD">
                <wp:extent cx="307340" cy="307340"/>
                <wp:effectExtent l="0" t="0" r="0" b="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5E080B" id="AutoShape 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gdrg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BnZYgdrgIAALcFAAAOAAAAAAAAAAAA&#10;AAAAAC4CAABkcnMvZTJvRG9jLnhtbFBLAQItABQABgAIAAAAIQDrxsCk2QAAAAMBAAAPAAAAAAAA&#10;AAAAAAAAAAgFAABkcnMvZG93bnJldi54bWxQSwUGAAAAAAQABADzAAAADgYAAAAA&#10;" filled="f" stroked="f">
                <o:lock v:ext="edit" aspectratio="t"/>
                <w10:anchorlock/>
              </v:rect>
            </w:pict>
          </mc:Fallback>
        </mc:AlternateContent>
      </w:r>
    </w:p>
    <w:p w14:paraId="26B7D991" w14:textId="66B67F1F" w:rsidR="004C588A" w:rsidRDefault="004C588A" w:rsidP="004C588A">
      <w:pPr>
        <w:shd w:val="clear" w:color="auto" w:fill="E4E9EC"/>
        <w:spacing w:after="0" w:line="240" w:lineRule="auto"/>
        <w:outlineLvl w:val="3"/>
        <w:rPr>
          <w:rFonts w:ascii="Arial" w:eastAsia="Times New Roman" w:hAnsi="Arial" w:cs="Arial"/>
          <w:b/>
          <w:bCs/>
          <w:color w:val="000000"/>
          <w:spacing w:val="3"/>
          <w:sz w:val="24"/>
          <w:szCs w:val="24"/>
        </w:rPr>
      </w:pPr>
      <w:r w:rsidRPr="004C588A">
        <w:rPr>
          <w:rFonts w:ascii="Arial" w:eastAsia="Times New Roman" w:hAnsi="Arial" w:cs="Arial"/>
          <w:b/>
          <w:bCs/>
          <w:color w:val="000000"/>
          <w:spacing w:val="3"/>
          <w:sz w:val="24"/>
          <w:szCs w:val="24"/>
        </w:rPr>
        <w:t>Ultimately, students need strategies that guide them in how to think about social issues, both current and historical, while not telling them what to think about those issues.</w:t>
      </w:r>
    </w:p>
    <w:p w14:paraId="0237AB8C" w14:textId="2CBCC0D3" w:rsidR="004C588A" w:rsidRDefault="004C588A" w:rsidP="004C588A">
      <w:pPr>
        <w:shd w:val="clear" w:color="auto" w:fill="E4E9EC"/>
        <w:spacing w:after="0" w:line="240" w:lineRule="auto"/>
        <w:outlineLvl w:val="3"/>
        <w:rPr>
          <w:rFonts w:ascii="Arial" w:eastAsia="Times New Roman" w:hAnsi="Arial" w:cs="Arial"/>
          <w:b/>
          <w:bCs/>
          <w:color w:val="000000"/>
          <w:spacing w:val="3"/>
          <w:sz w:val="24"/>
          <w:szCs w:val="24"/>
        </w:rPr>
      </w:pPr>
    </w:p>
    <w:p w14:paraId="603E2383" w14:textId="77777777" w:rsidR="004C588A" w:rsidRPr="004C588A" w:rsidRDefault="004C588A" w:rsidP="004C588A">
      <w:pPr>
        <w:shd w:val="clear" w:color="auto" w:fill="E4E9EC"/>
        <w:spacing w:after="0" w:line="240" w:lineRule="auto"/>
        <w:outlineLvl w:val="3"/>
        <w:rPr>
          <w:rFonts w:ascii="Arial" w:eastAsia="Times New Roman" w:hAnsi="Arial" w:cs="Arial"/>
          <w:b/>
          <w:bCs/>
          <w:color w:val="000000"/>
          <w:spacing w:val="3"/>
          <w:sz w:val="24"/>
          <w:szCs w:val="24"/>
        </w:rPr>
      </w:pPr>
    </w:p>
    <w:p w14:paraId="5A8AF4FC" w14:textId="77777777" w:rsidR="004C588A" w:rsidRPr="004C588A" w:rsidRDefault="004C588A" w:rsidP="004C588A">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4C588A">
        <w:rPr>
          <w:rFonts w:ascii="Arial" w:eastAsia="Times New Roman" w:hAnsi="Arial" w:cs="Arial"/>
          <w:b/>
          <w:bCs/>
          <w:color w:val="000000"/>
          <w:sz w:val="27"/>
          <w:szCs w:val="27"/>
        </w:rPr>
        <w:t>2. Yes-No-Maybe: Get Comfortable with Peer Opinion Sharing</w:t>
      </w:r>
    </w:p>
    <w:p w14:paraId="1FE55671" w14:textId="77777777" w:rsidR="004C588A" w:rsidRPr="004C588A" w:rsidRDefault="004C588A" w:rsidP="004C588A">
      <w:pPr>
        <w:shd w:val="clear" w:color="auto" w:fill="FFFFFF"/>
        <w:spacing w:line="240" w:lineRule="auto"/>
        <w:rPr>
          <w:rFonts w:ascii="Arial" w:eastAsia="Times New Roman" w:hAnsi="Arial" w:cs="Arial"/>
          <w:color w:val="000000"/>
          <w:sz w:val="24"/>
          <w:szCs w:val="24"/>
        </w:rPr>
      </w:pPr>
      <w:r w:rsidRPr="004C588A">
        <w:rPr>
          <w:rFonts w:ascii="Arial" w:eastAsia="Times New Roman" w:hAnsi="Arial" w:cs="Arial"/>
          <w:color w:val="000000"/>
          <w:spacing w:val="3"/>
          <w:sz w:val="24"/>
          <w:szCs w:val="24"/>
        </w:rPr>
        <w:lastRenderedPageBreak/>
        <w:t>Expressing and justifying opinions on public issues is a formative democratic activity. With norms in place, the Yes-No-Maybe strategy helps students share their views on social issues, controversial decisions, and issues impacting their school community. Bringing democratic discourse alive, students respond using “Yes,” “No,” or “Maybe” to a series of statements drawn from a source on a topic that is unsettled, contentious, debatable, or has no clear solution, like combating racism, addressing the climate emergency, or abating gun violence.</w:t>
      </w:r>
    </w:p>
    <w:p w14:paraId="3C32004C" w14:textId="77777777" w:rsidR="004C588A" w:rsidRPr="004C588A" w:rsidRDefault="004C588A" w:rsidP="004C588A">
      <w:pPr>
        <w:shd w:val="clear" w:color="auto" w:fill="FFFFFF"/>
        <w:spacing w:line="240" w:lineRule="auto"/>
        <w:rPr>
          <w:rFonts w:ascii="Arial" w:eastAsia="Times New Roman" w:hAnsi="Arial" w:cs="Arial"/>
          <w:color w:val="000000"/>
          <w:sz w:val="24"/>
          <w:szCs w:val="24"/>
        </w:rPr>
      </w:pPr>
      <w:r w:rsidRPr="004C588A">
        <w:rPr>
          <w:rFonts w:ascii="Arial" w:eastAsia="Times New Roman" w:hAnsi="Arial" w:cs="Arial"/>
          <w:color w:val="000000"/>
          <w:spacing w:val="3"/>
          <w:sz w:val="24"/>
          <w:szCs w:val="24"/>
        </w:rPr>
        <w:t>At first, the students aren’t exposed to the source when they share their opinions. After reading the source, students revisit the statements they made, making any changes to their original opinions and sharing their reasoning with peers. This promotes </w:t>
      </w:r>
      <w:r w:rsidRPr="004C588A">
        <w:rPr>
          <w:rFonts w:ascii="Arial" w:eastAsia="Times New Roman" w:hAnsi="Arial" w:cs="Arial"/>
          <w:i/>
          <w:iCs/>
          <w:color w:val="000000"/>
          <w:spacing w:val="3"/>
          <w:sz w:val="24"/>
          <w:szCs w:val="24"/>
        </w:rPr>
        <w:t>self-awareness,</w:t>
      </w:r>
      <w:r w:rsidRPr="004C588A">
        <w:rPr>
          <w:rFonts w:ascii="Arial" w:eastAsia="Times New Roman" w:hAnsi="Arial" w:cs="Arial"/>
          <w:color w:val="000000"/>
          <w:spacing w:val="3"/>
          <w:sz w:val="24"/>
          <w:szCs w:val="24"/>
        </w:rPr>
        <w:t> as students reflect on whether their ideas change after gathering more information, and </w:t>
      </w:r>
      <w:r w:rsidRPr="004C588A">
        <w:rPr>
          <w:rFonts w:ascii="Arial" w:eastAsia="Times New Roman" w:hAnsi="Arial" w:cs="Arial"/>
          <w:i/>
          <w:iCs/>
          <w:color w:val="000000"/>
          <w:spacing w:val="3"/>
          <w:sz w:val="24"/>
          <w:szCs w:val="24"/>
        </w:rPr>
        <w:t>social awareness,</w:t>
      </w:r>
      <w:r w:rsidRPr="004C588A">
        <w:rPr>
          <w:rFonts w:ascii="Arial" w:eastAsia="Times New Roman" w:hAnsi="Arial" w:cs="Arial"/>
          <w:color w:val="000000"/>
          <w:spacing w:val="3"/>
          <w:sz w:val="24"/>
          <w:szCs w:val="24"/>
        </w:rPr>
        <w:t> as students actively listen to others’ opinions. The strategy demystifies “flip-flopping” on issues as new information is learned and students are exposed to hearing multiple perspectives, reflecting the realities of a multicultural democracy.</w:t>
      </w:r>
    </w:p>
    <w:p w14:paraId="654235E1" w14:textId="77777777" w:rsidR="004C588A" w:rsidRPr="004C588A" w:rsidRDefault="004C588A" w:rsidP="004C588A">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4C588A">
        <w:rPr>
          <w:rFonts w:ascii="Arial" w:eastAsia="Times New Roman" w:hAnsi="Arial" w:cs="Arial"/>
          <w:b/>
          <w:bCs/>
          <w:color w:val="000000"/>
          <w:sz w:val="27"/>
          <w:szCs w:val="27"/>
        </w:rPr>
        <w:t>3. Respectful Debate: Navigate Contention and Listen to Build Collective Understanding</w:t>
      </w:r>
    </w:p>
    <w:p w14:paraId="3819E383" w14:textId="77777777" w:rsidR="004C588A" w:rsidRPr="004C588A" w:rsidRDefault="004C588A" w:rsidP="004C588A">
      <w:pPr>
        <w:shd w:val="clear" w:color="auto" w:fill="FFFFFF"/>
        <w:spacing w:line="240" w:lineRule="auto"/>
        <w:rPr>
          <w:rFonts w:ascii="Arial" w:eastAsia="Times New Roman" w:hAnsi="Arial" w:cs="Arial"/>
          <w:color w:val="000000"/>
          <w:sz w:val="24"/>
          <w:szCs w:val="24"/>
        </w:rPr>
      </w:pPr>
      <w:r w:rsidRPr="004C588A">
        <w:rPr>
          <w:rFonts w:ascii="Arial" w:eastAsia="Times New Roman" w:hAnsi="Arial" w:cs="Arial"/>
          <w:color w:val="000000"/>
          <w:spacing w:val="3"/>
          <w:sz w:val="24"/>
          <w:szCs w:val="24"/>
        </w:rPr>
        <w:t>Disagreement and debate don’t have to lead automatically to harmful contention and personal attacks. Engaging in disagreement and debate while treating others with dignity is a skill that students can learn. By switching sides in a respectful debate, students argue the key facts on both the pro and con side of the issue. They practice summarizing what they’ve heard from the opposing side and asking for clarifying statements to ensure they were heard accurately. Rich in self-regulation and social awareness skill-building, this strategy teaches both teachers and students how to engage in constructive debates on issues that build shared understanding and a sense of community as they work through divisive issues.</w:t>
      </w:r>
    </w:p>
    <w:p w14:paraId="5439EC35" w14:textId="77777777" w:rsidR="004C588A" w:rsidRPr="004C588A" w:rsidRDefault="004C588A" w:rsidP="004C588A">
      <w:pPr>
        <w:shd w:val="clear" w:color="auto" w:fill="FFFFFF"/>
        <w:spacing w:line="240" w:lineRule="auto"/>
        <w:rPr>
          <w:rFonts w:ascii="Arial" w:eastAsia="Times New Roman" w:hAnsi="Arial" w:cs="Arial"/>
          <w:color w:val="000000"/>
          <w:sz w:val="24"/>
          <w:szCs w:val="24"/>
        </w:rPr>
      </w:pPr>
      <w:r w:rsidRPr="004C588A">
        <w:rPr>
          <w:rFonts w:ascii="Arial" w:eastAsia="Times New Roman" w:hAnsi="Arial" w:cs="Arial"/>
          <w:color w:val="000000"/>
          <w:spacing w:val="3"/>
          <w:sz w:val="24"/>
          <w:szCs w:val="24"/>
        </w:rPr>
        <w:t>For example, students and teachers in the Northern Burlington County Regional School District in central New Jersey </w:t>
      </w:r>
      <w:hyperlink r:id="rId16" w:tgtFrame="_blank" w:history="1">
        <w:r w:rsidRPr="004C588A">
          <w:rPr>
            <w:rFonts w:ascii="Arial" w:eastAsia="Times New Roman" w:hAnsi="Arial" w:cs="Arial"/>
            <w:color w:val="005E47"/>
            <w:spacing w:val="3"/>
            <w:sz w:val="24"/>
            <w:szCs w:val="24"/>
            <w:u w:val="single"/>
          </w:rPr>
          <w:t>spoke in support of the high school's No Place for Hate</w:t>
        </w:r>
      </w:hyperlink>
      <w:r w:rsidRPr="004C588A">
        <w:rPr>
          <w:rFonts w:ascii="Arial" w:eastAsia="Times New Roman" w:hAnsi="Arial" w:cs="Arial"/>
          <w:color w:val="000000"/>
          <w:spacing w:val="3"/>
          <w:sz w:val="24"/>
          <w:szCs w:val="24"/>
        </w:rPr>
        <w:t> program at a February 2022 board of education meeting. They were able to successfully present arguments and respond to the opposing sides' arguments with research-based facts. As a result, the superintendent reaffirmed the district’s commitment to the program in a March 9th statement to the public.</w:t>
      </w:r>
    </w:p>
    <w:p w14:paraId="4D27A25E" w14:textId="77777777" w:rsidR="004C588A" w:rsidRPr="004C588A" w:rsidRDefault="004C588A" w:rsidP="004C588A">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4C588A">
        <w:rPr>
          <w:rFonts w:ascii="Arial" w:eastAsia="Times New Roman" w:hAnsi="Arial" w:cs="Arial"/>
          <w:b/>
          <w:bCs/>
          <w:color w:val="000000"/>
          <w:sz w:val="27"/>
          <w:szCs w:val="27"/>
        </w:rPr>
        <w:t>4. Audience-Focused Communication: Foster Impactful Public Speaking</w:t>
      </w:r>
    </w:p>
    <w:p w14:paraId="048CC652" w14:textId="77777777" w:rsidR="004C588A" w:rsidRPr="004C588A" w:rsidRDefault="004C588A" w:rsidP="004C588A">
      <w:pPr>
        <w:shd w:val="clear" w:color="auto" w:fill="FFFFFF"/>
        <w:spacing w:line="240" w:lineRule="auto"/>
        <w:rPr>
          <w:rFonts w:ascii="Arial" w:eastAsia="Times New Roman" w:hAnsi="Arial" w:cs="Arial"/>
          <w:color w:val="000000"/>
          <w:sz w:val="24"/>
          <w:szCs w:val="24"/>
        </w:rPr>
      </w:pPr>
      <w:r w:rsidRPr="004C588A">
        <w:rPr>
          <w:rFonts w:ascii="Arial" w:eastAsia="Times New Roman" w:hAnsi="Arial" w:cs="Arial"/>
          <w:color w:val="000000"/>
          <w:spacing w:val="3"/>
          <w:sz w:val="24"/>
          <w:szCs w:val="24"/>
        </w:rPr>
        <w:t xml:space="preserve">Key to the health of our democracy is the skill of sparking or shaping public discourse. Standing up in front of others to effectively communicate an impactful message to an audience can be intimidating—but this skill can be learned. Through active practice, audience-focused communication helps students develop competence and confidence by deliberately teaching presentation literacy skills, such as tone, posture, breathing techniques, grounding techniques, and positive self-talk. Focusing on the social-emotional learning competencies of self-management and </w:t>
      </w:r>
      <w:r w:rsidRPr="004C588A">
        <w:rPr>
          <w:rFonts w:ascii="Arial" w:eastAsia="Times New Roman" w:hAnsi="Arial" w:cs="Arial"/>
          <w:color w:val="000000"/>
          <w:spacing w:val="3"/>
          <w:sz w:val="24"/>
          <w:szCs w:val="24"/>
        </w:rPr>
        <w:lastRenderedPageBreak/>
        <w:t>self-awareness, students rehearse connecting and influencing an audience to mobilize the change process. </w:t>
      </w:r>
    </w:p>
    <w:p w14:paraId="27A0E6EC" w14:textId="77777777" w:rsidR="004C588A" w:rsidRPr="004C588A" w:rsidRDefault="004C588A" w:rsidP="004C588A">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4C588A">
        <w:rPr>
          <w:rFonts w:ascii="Arial" w:eastAsia="Times New Roman" w:hAnsi="Arial" w:cs="Arial"/>
          <w:b/>
          <w:bCs/>
          <w:color w:val="000000"/>
          <w:sz w:val="27"/>
          <w:szCs w:val="27"/>
        </w:rPr>
        <w:t>5. PLAN: Engage in Social Problem Solving to Lead Democratic Change</w:t>
      </w:r>
    </w:p>
    <w:p w14:paraId="62C7A8E0" w14:textId="77777777" w:rsidR="004C588A" w:rsidRPr="004C588A" w:rsidRDefault="004C588A" w:rsidP="004C588A">
      <w:pPr>
        <w:shd w:val="clear" w:color="auto" w:fill="FFFFFF"/>
        <w:spacing w:line="240" w:lineRule="auto"/>
        <w:rPr>
          <w:rFonts w:ascii="Arial" w:eastAsia="Times New Roman" w:hAnsi="Arial" w:cs="Arial"/>
          <w:color w:val="000000"/>
          <w:sz w:val="24"/>
          <w:szCs w:val="24"/>
        </w:rPr>
      </w:pPr>
      <w:r w:rsidRPr="004C588A">
        <w:rPr>
          <w:rFonts w:ascii="Arial" w:eastAsia="Times New Roman" w:hAnsi="Arial" w:cs="Arial"/>
          <w:color w:val="000000"/>
          <w:spacing w:val="3"/>
          <w:sz w:val="24"/>
          <w:szCs w:val="24"/>
        </w:rPr>
        <w:t>Building upon audience-focused communication is the social problem-solving strategy of PLAN (which stands for </w:t>
      </w:r>
      <w:r w:rsidRPr="004C588A">
        <w:rPr>
          <w:rFonts w:ascii="Arial" w:eastAsia="Times New Roman" w:hAnsi="Arial" w:cs="Arial"/>
          <w:b/>
          <w:bCs/>
          <w:color w:val="000000"/>
          <w:spacing w:val="3"/>
          <w:sz w:val="24"/>
          <w:szCs w:val="24"/>
        </w:rPr>
        <w:t>P</w:t>
      </w:r>
      <w:r w:rsidRPr="004C588A">
        <w:rPr>
          <w:rFonts w:ascii="Arial" w:eastAsia="Times New Roman" w:hAnsi="Arial" w:cs="Arial"/>
          <w:color w:val="000000"/>
          <w:spacing w:val="3"/>
          <w:sz w:val="24"/>
          <w:szCs w:val="24"/>
        </w:rPr>
        <w:t>roblem description, </w:t>
      </w:r>
      <w:r w:rsidRPr="004C588A">
        <w:rPr>
          <w:rFonts w:ascii="Arial" w:eastAsia="Times New Roman" w:hAnsi="Arial" w:cs="Arial"/>
          <w:b/>
          <w:bCs/>
          <w:color w:val="000000"/>
          <w:spacing w:val="3"/>
          <w:sz w:val="24"/>
          <w:szCs w:val="24"/>
        </w:rPr>
        <w:t>L</w:t>
      </w:r>
      <w:r w:rsidRPr="004C588A">
        <w:rPr>
          <w:rFonts w:ascii="Arial" w:eastAsia="Times New Roman" w:hAnsi="Arial" w:cs="Arial"/>
          <w:color w:val="000000"/>
          <w:spacing w:val="3"/>
          <w:sz w:val="24"/>
          <w:szCs w:val="24"/>
        </w:rPr>
        <w:t>ist of options, </w:t>
      </w:r>
      <w:r w:rsidRPr="004C588A">
        <w:rPr>
          <w:rFonts w:ascii="Arial" w:eastAsia="Times New Roman" w:hAnsi="Arial" w:cs="Arial"/>
          <w:b/>
          <w:bCs/>
          <w:color w:val="000000"/>
          <w:spacing w:val="3"/>
          <w:sz w:val="24"/>
          <w:szCs w:val="24"/>
        </w:rPr>
        <w:t>A</w:t>
      </w:r>
      <w:r w:rsidRPr="004C588A">
        <w:rPr>
          <w:rFonts w:ascii="Arial" w:eastAsia="Times New Roman" w:hAnsi="Arial" w:cs="Arial"/>
          <w:color w:val="000000"/>
          <w:spacing w:val="3"/>
          <w:sz w:val="24"/>
          <w:szCs w:val="24"/>
        </w:rPr>
        <w:t>ction plan, and </w:t>
      </w:r>
      <w:r w:rsidRPr="004C588A">
        <w:rPr>
          <w:rFonts w:ascii="Arial" w:eastAsia="Times New Roman" w:hAnsi="Arial" w:cs="Arial"/>
          <w:b/>
          <w:bCs/>
          <w:color w:val="000000"/>
          <w:spacing w:val="3"/>
          <w:sz w:val="24"/>
          <w:szCs w:val="24"/>
        </w:rPr>
        <w:t>N</w:t>
      </w:r>
      <w:r w:rsidRPr="004C588A">
        <w:rPr>
          <w:rFonts w:ascii="Arial" w:eastAsia="Times New Roman" w:hAnsi="Arial" w:cs="Arial"/>
          <w:color w:val="000000"/>
          <w:spacing w:val="3"/>
          <w:sz w:val="24"/>
          <w:szCs w:val="24"/>
        </w:rPr>
        <w:t>otice successes) to organize action planning. With PLAN, teachers can help students role-play and emulate the democratic change process required to organize community stakeholders to compel change. Students draw upon a school-based problem, historical problem, or current issue to engage in the process of problem identification, brainstorm possible solutions, and formulate a viable action plan. They then evaluate their action plan or compare it to a historical solution to identify ways to enhance inclusive methods to make a change.</w:t>
      </w:r>
    </w:p>
    <w:p w14:paraId="20A67B9C" w14:textId="77777777" w:rsidR="004C588A" w:rsidRPr="004C588A" w:rsidRDefault="004C588A" w:rsidP="004C588A">
      <w:pPr>
        <w:shd w:val="clear" w:color="auto" w:fill="FFFFFF"/>
        <w:spacing w:line="240" w:lineRule="auto"/>
        <w:rPr>
          <w:rFonts w:ascii="Arial" w:eastAsia="Times New Roman" w:hAnsi="Arial" w:cs="Arial"/>
          <w:color w:val="000000"/>
          <w:sz w:val="24"/>
          <w:szCs w:val="24"/>
        </w:rPr>
      </w:pPr>
      <w:r w:rsidRPr="004C588A">
        <w:rPr>
          <w:rFonts w:ascii="Arial" w:eastAsia="Times New Roman" w:hAnsi="Arial" w:cs="Arial"/>
          <w:color w:val="000000"/>
          <w:spacing w:val="3"/>
          <w:sz w:val="24"/>
          <w:szCs w:val="24"/>
        </w:rPr>
        <w:t>For example, students simulate the problem-solving connected to the 1857 Supreme Court Dred Scott decision to propose alternative solutions providing a path toward citizenship. This strategy harnesses the power of relationship skills and responsible decision-making in democratic leadership. In addition, students learn that leading the group change process is complex and iterative, often requiring multiple attempts across generations to spearhead action and reform. </w:t>
      </w:r>
    </w:p>
    <w:p w14:paraId="2DE0C82B" w14:textId="77777777" w:rsidR="004C588A" w:rsidRPr="004C588A" w:rsidRDefault="004C588A" w:rsidP="004C588A">
      <w:pPr>
        <w:shd w:val="clear" w:color="auto" w:fill="FFFFFF"/>
        <w:spacing w:after="0" w:line="240" w:lineRule="auto"/>
        <w:outlineLvl w:val="1"/>
        <w:rPr>
          <w:rFonts w:ascii="Arial" w:eastAsia="Times New Roman" w:hAnsi="Arial" w:cs="Arial"/>
          <w:b/>
          <w:bCs/>
          <w:color w:val="000000"/>
          <w:spacing w:val="3"/>
          <w:sz w:val="36"/>
          <w:szCs w:val="36"/>
        </w:rPr>
      </w:pPr>
      <w:r w:rsidRPr="004C588A">
        <w:rPr>
          <w:rFonts w:ascii="Arial" w:eastAsia="Times New Roman" w:hAnsi="Arial" w:cs="Arial"/>
          <w:b/>
          <w:bCs/>
          <w:color w:val="000000"/>
          <w:spacing w:val="3"/>
          <w:sz w:val="36"/>
          <w:szCs w:val="36"/>
        </w:rPr>
        <w:t>Hope for What’s at Stake</w:t>
      </w:r>
    </w:p>
    <w:p w14:paraId="236BF1D0" w14:textId="77777777" w:rsidR="004C588A" w:rsidRPr="004C588A" w:rsidRDefault="004C588A" w:rsidP="004C588A">
      <w:pPr>
        <w:shd w:val="clear" w:color="auto" w:fill="FFFFFF"/>
        <w:spacing w:line="240" w:lineRule="auto"/>
        <w:rPr>
          <w:rFonts w:ascii="Arial" w:eastAsia="Times New Roman" w:hAnsi="Arial" w:cs="Arial"/>
          <w:color w:val="000000"/>
          <w:sz w:val="24"/>
          <w:szCs w:val="24"/>
        </w:rPr>
      </w:pPr>
      <w:r w:rsidRPr="004C588A">
        <w:rPr>
          <w:rFonts w:ascii="Arial" w:eastAsia="Times New Roman" w:hAnsi="Arial" w:cs="Arial"/>
          <w:color w:val="000000"/>
          <w:spacing w:val="3"/>
          <w:sz w:val="24"/>
          <w:szCs w:val="24"/>
        </w:rPr>
        <w:t xml:space="preserve">The five STAT strategies aren’t a panacea to the current challenges facing public education; however, they do offer schools a hopeful instructional roadmap on how to teach civil discourse and civic action while nurturing the emotional intelligence required to lead change. With STAT, schools can respond to the current context and climate facing public education to support educators who aspire to meet the needs of the whole child, advance social-emotional learning, and provide real-world learning opportunities that connect </w:t>
      </w:r>
      <w:proofErr w:type="gramStart"/>
      <w:r w:rsidRPr="004C588A">
        <w:rPr>
          <w:rFonts w:ascii="Arial" w:eastAsia="Times New Roman" w:hAnsi="Arial" w:cs="Arial"/>
          <w:color w:val="000000"/>
          <w:spacing w:val="3"/>
          <w:sz w:val="24"/>
          <w:szCs w:val="24"/>
        </w:rPr>
        <w:t>students’</w:t>
      </w:r>
      <w:proofErr w:type="gramEnd"/>
      <w:r w:rsidRPr="004C588A">
        <w:rPr>
          <w:rFonts w:ascii="Arial" w:eastAsia="Times New Roman" w:hAnsi="Arial" w:cs="Arial"/>
          <w:color w:val="000000"/>
          <w:spacing w:val="3"/>
          <w:sz w:val="24"/>
          <w:szCs w:val="24"/>
        </w:rPr>
        <w:t xml:space="preserve"> lived and learned experiences in powerful ways. Excluding these learning opportunities has a cost far too great for students, teachers, the profession, and the role of public schools in feeding our American democracy. </w:t>
      </w:r>
    </w:p>
    <w:p w14:paraId="66CC283E" w14:textId="77777777" w:rsidR="004C588A" w:rsidRDefault="004C588A"/>
    <w:sectPr w:rsidR="004C5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625B3"/>
    <w:multiLevelType w:val="multilevel"/>
    <w:tmpl w:val="E6D6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8A"/>
    <w:rsid w:val="001C0FFC"/>
    <w:rsid w:val="004C588A"/>
    <w:rsid w:val="005515A6"/>
    <w:rsid w:val="005B1981"/>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A657"/>
  <w15:chartTrackingRefBased/>
  <w15:docId w15:val="{CAB02E90-839A-4604-8A33-577881AE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806107">
      <w:bodyDiv w:val="1"/>
      <w:marLeft w:val="0"/>
      <w:marRight w:val="0"/>
      <w:marTop w:val="0"/>
      <w:marBottom w:val="0"/>
      <w:divBdr>
        <w:top w:val="none" w:sz="0" w:space="0" w:color="auto"/>
        <w:left w:val="none" w:sz="0" w:space="0" w:color="auto"/>
        <w:bottom w:val="none" w:sz="0" w:space="0" w:color="auto"/>
        <w:right w:val="none" w:sz="0" w:space="0" w:color="auto"/>
      </w:divBdr>
      <w:divsChild>
        <w:div w:id="1430077381">
          <w:marLeft w:val="0"/>
          <w:marRight w:val="0"/>
          <w:marTop w:val="0"/>
          <w:marBottom w:val="0"/>
          <w:divBdr>
            <w:top w:val="none" w:sz="0" w:space="0" w:color="auto"/>
            <w:left w:val="none" w:sz="0" w:space="0" w:color="auto"/>
            <w:bottom w:val="none" w:sz="0" w:space="0" w:color="auto"/>
            <w:right w:val="none" w:sz="0" w:space="0" w:color="auto"/>
          </w:divBdr>
          <w:divsChild>
            <w:div w:id="589436181">
              <w:marLeft w:val="0"/>
              <w:marRight w:val="0"/>
              <w:marTop w:val="100"/>
              <w:marBottom w:val="100"/>
              <w:divBdr>
                <w:top w:val="none" w:sz="0" w:space="0" w:color="auto"/>
                <w:left w:val="none" w:sz="0" w:space="0" w:color="auto"/>
                <w:bottom w:val="none" w:sz="0" w:space="0" w:color="auto"/>
                <w:right w:val="none" w:sz="0" w:space="0" w:color="auto"/>
              </w:divBdr>
              <w:divsChild>
                <w:div w:id="481309843">
                  <w:marLeft w:val="0"/>
                  <w:marRight w:val="0"/>
                  <w:marTop w:val="0"/>
                  <w:marBottom w:val="240"/>
                  <w:divBdr>
                    <w:top w:val="none" w:sz="0" w:space="0" w:color="auto"/>
                    <w:left w:val="none" w:sz="0" w:space="0" w:color="auto"/>
                    <w:bottom w:val="none" w:sz="0" w:space="0" w:color="auto"/>
                    <w:right w:val="none" w:sz="0" w:space="0" w:color="auto"/>
                  </w:divBdr>
                  <w:divsChild>
                    <w:div w:id="1990203201">
                      <w:marLeft w:val="120"/>
                      <w:marRight w:val="120"/>
                      <w:marTop w:val="0"/>
                      <w:marBottom w:val="0"/>
                      <w:divBdr>
                        <w:top w:val="none" w:sz="0" w:space="0" w:color="auto"/>
                        <w:left w:val="none" w:sz="0" w:space="0" w:color="auto"/>
                        <w:bottom w:val="none" w:sz="0" w:space="0" w:color="auto"/>
                        <w:right w:val="none" w:sz="0" w:space="0" w:color="auto"/>
                      </w:divBdr>
                    </w:div>
                  </w:divsChild>
                </w:div>
                <w:div w:id="2130926038">
                  <w:marLeft w:val="0"/>
                  <w:marRight w:val="0"/>
                  <w:marTop w:val="0"/>
                  <w:marBottom w:val="600"/>
                  <w:divBdr>
                    <w:top w:val="none" w:sz="0" w:space="0" w:color="auto"/>
                    <w:left w:val="none" w:sz="0" w:space="0" w:color="auto"/>
                    <w:bottom w:val="none" w:sz="0" w:space="0" w:color="auto"/>
                    <w:right w:val="none" w:sz="0" w:space="0" w:color="auto"/>
                  </w:divBdr>
                </w:div>
                <w:div w:id="307515222">
                  <w:marLeft w:val="-360"/>
                  <w:marRight w:val="0"/>
                  <w:marTop w:val="0"/>
                  <w:marBottom w:val="0"/>
                  <w:divBdr>
                    <w:top w:val="none" w:sz="0" w:space="0" w:color="auto"/>
                    <w:left w:val="none" w:sz="0" w:space="0" w:color="auto"/>
                    <w:bottom w:val="none" w:sz="0" w:space="0" w:color="auto"/>
                    <w:right w:val="none" w:sz="0" w:space="0" w:color="auto"/>
                  </w:divBdr>
                  <w:divsChild>
                    <w:div w:id="2114010180">
                      <w:marLeft w:val="0"/>
                      <w:marRight w:val="0"/>
                      <w:marTop w:val="0"/>
                      <w:marBottom w:val="0"/>
                      <w:divBdr>
                        <w:top w:val="none" w:sz="0" w:space="0" w:color="auto"/>
                        <w:left w:val="none" w:sz="0" w:space="0" w:color="auto"/>
                        <w:bottom w:val="none" w:sz="0" w:space="0" w:color="auto"/>
                        <w:right w:val="none" w:sz="0" w:space="0" w:color="auto"/>
                      </w:divBdr>
                      <w:divsChild>
                        <w:div w:id="1041977152">
                          <w:marLeft w:val="0"/>
                          <w:marRight w:val="0"/>
                          <w:marTop w:val="0"/>
                          <w:marBottom w:val="0"/>
                          <w:divBdr>
                            <w:top w:val="none" w:sz="0" w:space="0" w:color="auto"/>
                            <w:left w:val="none" w:sz="0" w:space="0" w:color="auto"/>
                            <w:bottom w:val="none" w:sz="0" w:space="0" w:color="auto"/>
                            <w:right w:val="none" w:sz="0" w:space="0" w:color="auto"/>
                          </w:divBdr>
                          <w:divsChild>
                            <w:div w:id="64190000">
                              <w:marLeft w:val="-120"/>
                              <w:marRight w:val="0"/>
                              <w:marTop w:val="0"/>
                              <w:marBottom w:val="0"/>
                              <w:divBdr>
                                <w:top w:val="single" w:sz="12" w:space="0" w:color="FFFFFF"/>
                                <w:left w:val="single" w:sz="12" w:space="0" w:color="FFFFFF"/>
                                <w:bottom w:val="single" w:sz="12" w:space="0" w:color="FFFFFF"/>
                                <w:right w:val="single" w:sz="12" w:space="0" w:color="FFFFFF"/>
                              </w:divBdr>
                            </w:div>
                            <w:div w:id="975913083">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1846630630">
                          <w:marLeft w:val="120"/>
                          <w:marRight w:val="0"/>
                          <w:marTop w:val="0"/>
                          <w:marBottom w:val="0"/>
                          <w:divBdr>
                            <w:top w:val="none" w:sz="0" w:space="0" w:color="auto"/>
                            <w:left w:val="none" w:sz="0" w:space="0" w:color="auto"/>
                            <w:bottom w:val="none" w:sz="0" w:space="0" w:color="auto"/>
                            <w:right w:val="none" w:sz="0" w:space="0" w:color="auto"/>
                          </w:divBdr>
                        </w:div>
                        <w:div w:id="448009030">
                          <w:marLeft w:val="120"/>
                          <w:marRight w:val="0"/>
                          <w:marTop w:val="0"/>
                          <w:marBottom w:val="0"/>
                          <w:divBdr>
                            <w:top w:val="none" w:sz="0" w:space="0" w:color="auto"/>
                            <w:left w:val="none" w:sz="0" w:space="0" w:color="auto"/>
                            <w:bottom w:val="none" w:sz="0" w:space="0" w:color="auto"/>
                            <w:right w:val="none" w:sz="0" w:space="0" w:color="auto"/>
                          </w:divBdr>
                        </w:div>
                        <w:div w:id="179047077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70708">
          <w:marLeft w:val="0"/>
          <w:marRight w:val="0"/>
          <w:marTop w:val="0"/>
          <w:marBottom w:val="0"/>
          <w:divBdr>
            <w:top w:val="none" w:sz="0" w:space="0" w:color="auto"/>
            <w:left w:val="none" w:sz="0" w:space="0" w:color="auto"/>
            <w:bottom w:val="none" w:sz="0" w:space="0" w:color="auto"/>
            <w:right w:val="none" w:sz="0" w:space="0" w:color="auto"/>
          </w:divBdr>
          <w:divsChild>
            <w:div w:id="1051225537">
              <w:marLeft w:val="0"/>
              <w:marRight w:val="0"/>
              <w:marTop w:val="0"/>
              <w:marBottom w:val="0"/>
              <w:divBdr>
                <w:top w:val="none" w:sz="0" w:space="0" w:color="auto"/>
                <w:left w:val="none" w:sz="0" w:space="0" w:color="auto"/>
                <w:bottom w:val="none" w:sz="0" w:space="0" w:color="auto"/>
                <w:right w:val="none" w:sz="0" w:space="0" w:color="auto"/>
              </w:divBdr>
              <w:divsChild>
                <w:div w:id="82184591">
                  <w:marLeft w:val="1200"/>
                  <w:marRight w:val="0"/>
                  <w:marTop w:val="720"/>
                  <w:marBottom w:val="0"/>
                  <w:divBdr>
                    <w:top w:val="none" w:sz="0" w:space="0" w:color="auto"/>
                    <w:left w:val="none" w:sz="0" w:space="0" w:color="auto"/>
                    <w:bottom w:val="none" w:sz="0" w:space="0" w:color="auto"/>
                    <w:right w:val="none" w:sz="0" w:space="0" w:color="auto"/>
                  </w:divBdr>
                  <w:divsChild>
                    <w:div w:id="943263405">
                      <w:marLeft w:val="0"/>
                      <w:marRight w:val="0"/>
                      <w:marTop w:val="0"/>
                      <w:marBottom w:val="0"/>
                      <w:divBdr>
                        <w:top w:val="none" w:sz="0" w:space="0" w:color="auto"/>
                        <w:left w:val="single" w:sz="6" w:space="0" w:color="C4C4C4"/>
                        <w:bottom w:val="none" w:sz="0" w:space="0" w:color="auto"/>
                        <w:right w:val="none" w:sz="0" w:space="0" w:color="auto"/>
                      </w:divBdr>
                    </w:div>
                  </w:divsChild>
                </w:div>
              </w:divsChild>
            </w:div>
            <w:div w:id="693775825">
              <w:marLeft w:val="0"/>
              <w:marRight w:val="0"/>
              <w:marTop w:val="0"/>
              <w:marBottom w:val="0"/>
              <w:divBdr>
                <w:top w:val="none" w:sz="0" w:space="0" w:color="auto"/>
                <w:left w:val="none" w:sz="0" w:space="0" w:color="auto"/>
                <w:bottom w:val="none" w:sz="0" w:space="0" w:color="auto"/>
                <w:right w:val="none" w:sz="0" w:space="0" w:color="auto"/>
              </w:divBdr>
              <w:divsChild>
                <w:div w:id="182592042">
                  <w:marLeft w:val="0"/>
                  <w:marRight w:val="0"/>
                  <w:marTop w:val="720"/>
                  <w:marBottom w:val="720"/>
                  <w:divBdr>
                    <w:top w:val="none" w:sz="0" w:space="0" w:color="auto"/>
                    <w:left w:val="none" w:sz="0" w:space="0" w:color="auto"/>
                    <w:bottom w:val="none" w:sz="0" w:space="0" w:color="auto"/>
                    <w:right w:val="none" w:sz="0" w:space="0" w:color="auto"/>
                  </w:divBdr>
                  <w:divsChild>
                    <w:div w:id="795411547">
                      <w:marLeft w:val="0"/>
                      <w:marRight w:val="0"/>
                      <w:marTop w:val="240"/>
                      <w:marBottom w:val="240"/>
                      <w:divBdr>
                        <w:top w:val="none" w:sz="0" w:space="0" w:color="auto"/>
                        <w:left w:val="none" w:sz="0" w:space="0" w:color="auto"/>
                        <w:bottom w:val="none" w:sz="0" w:space="0" w:color="auto"/>
                        <w:right w:val="none" w:sz="0" w:space="0" w:color="auto"/>
                      </w:divBdr>
                    </w:div>
                    <w:div w:id="1091854800">
                      <w:marLeft w:val="0"/>
                      <w:marRight w:val="0"/>
                      <w:marTop w:val="240"/>
                      <w:marBottom w:val="240"/>
                      <w:divBdr>
                        <w:top w:val="none" w:sz="0" w:space="0" w:color="auto"/>
                        <w:left w:val="none" w:sz="0" w:space="0" w:color="auto"/>
                        <w:bottom w:val="none" w:sz="0" w:space="0" w:color="auto"/>
                        <w:right w:val="none" w:sz="0" w:space="0" w:color="auto"/>
                      </w:divBdr>
                      <w:divsChild>
                        <w:div w:id="278536382">
                          <w:marLeft w:val="0"/>
                          <w:marRight w:val="120"/>
                          <w:marTop w:val="0"/>
                          <w:marBottom w:val="120"/>
                          <w:divBdr>
                            <w:top w:val="none" w:sz="0" w:space="0" w:color="auto"/>
                            <w:left w:val="none" w:sz="0" w:space="0" w:color="auto"/>
                            <w:bottom w:val="none" w:sz="0" w:space="0" w:color="auto"/>
                            <w:right w:val="none" w:sz="0" w:space="0" w:color="auto"/>
                          </w:divBdr>
                        </w:div>
                        <w:div w:id="910582329">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 w:id="605162313">
                  <w:marLeft w:val="0"/>
                  <w:marRight w:val="0"/>
                  <w:marTop w:val="0"/>
                  <w:marBottom w:val="0"/>
                  <w:divBdr>
                    <w:top w:val="none" w:sz="0" w:space="0" w:color="auto"/>
                    <w:left w:val="none" w:sz="0" w:space="0" w:color="auto"/>
                    <w:bottom w:val="none" w:sz="0" w:space="0" w:color="auto"/>
                    <w:right w:val="none" w:sz="0" w:space="0" w:color="auto"/>
                  </w:divBdr>
                  <w:divsChild>
                    <w:div w:id="979260716">
                      <w:marLeft w:val="0"/>
                      <w:marRight w:val="0"/>
                      <w:marTop w:val="0"/>
                      <w:marBottom w:val="0"/>
                      <w:divBdr>
                        <w:top w:val="none" w:sz="0" w:space="0" w:color="auto"/>
                        <w:left w:val="none" w:sz="0" w:space="0" w:color="auto"/>
                        <w:bottom w:val="none" w:sz="0" w:space="0" w:color="auto"/>
                        <w:right w:val="none" w:sz="0" w:space="0" w:color="auto"/>
                      </w:divBdr>
                    </w:div>
                  </w:divsChild>
                </w:div>
                <w:div w:id="1835225221">
                  <w:marLeft w:val="0"/>
                  <w:marRight w:val="0"/>
                  <w:marTop w:val="720"/>
                  <w:marBottom w:val="720"/>
                  <w:divBdr>
                    <w:top w:val="none" w:sz="0" w:space="0" w:color="auto"/>
                    <w:left w:val="none" w:sz="0" w:space="0" w:color="auto"/>
                    <w:bottom w:val="none" w:sz="0" w:space="0" w:color="auto"/>
                    <w:right w:val="none" w:sz="0" w:space="0" w:color="auto"/>
                  </w:divBdr>
                  <w:divsChild>
                    <w:div w:id="1107237466">
                      <w:marLeft w:val="0"/>
                      <w:marRight w:val="0"/>
                      <w:marTop w:val="0"/>
                      <w:marBottom w:val="0"/>
                      <w:divBdr>
                        <w:top w:val="none" w:sz="0" w:space="0" w:color="auto"/>
                        <w:left w:val="none" w:sz="0" w:space="0" w:color="auto"/>
                        <w:bottom w:val="none" w:sz="0" w:space="0" w:color="auto"/>
                        <w:right w:val="none" w:sz="0" w:space="0" w:color="auto"/>
                      </w:divBdr>
                      <w:divsChild>
                        <w:div w:id="2100323115">
                          <w:marLeft w:val="0"/>
                          <w:marRight w:val="0"/>
                          <w:marTop w:val="240"/>
                          <w:marBottom w:val="240"/>
                          <w:divBdr>
                            <w:top w:val="none" w:sz="0" w:space="0" w:color="auto"/>
                            <w:left w:val="none" w:sz="0" w:space="0" w:color="auto"/>
                            <w:bottom w:val="none" w:sz="0" w:space="0" w:color="auto"/>
                            <w:right w:val="none" w:sz="0" w:space="0" w:color="auto"/>
                          </w:divBdr>
                        </w:div>
                        <w:div w:id="507329876">
                          <w:marLeft w:val="0"/>
                          <w:marRight w:val="0"/>
                          <w:marTop w:val="240"/>
                          <w:marBottom w:val="240"/>
                          <w:divBdr>
                            <w:top w:val="none" w:sz="0" w:space="0" w:color="auto"/>
                            <w:left w:val="none" w:sz="0" w:space="0" w:color="auto"/>
                            <w:bottom w:val="none" w:sz="0" w:space="0" w:color="auto"/>
                            <w:right w:val="none" w:sz="0" w:space="0" w:color="auto"/>
                          </w:divBdr>
                        </w:div>
                        <w:div w:id="1219321794">
                          <w:marLeft w:val="0"/>
                          <w:marRight w:val="0"/>
                          <w:marTop w:val="240"/>
                          <w:marBottom w:val="240"/>
                          <w:divBdr>
                            <w:top w:val="none" w:sz="0" w:space="0" w:color="auto"/>
                            <w:left w:val="none" w:sz="0" w:space="0" w:color="auto"/>
                            <w:bottom w:val="none" w:sz="0" w:space="0" w:color="auto"/>
                            <w:right w:val="none" w:sz="0" w:space="0" w:color="auto"/>
                          </w:divBdr>
                        </w:div>
                        <w:div w:id="664941314">
                          <w:marLeft w:val="0"/>
                          <w:marRight w:val="0"/>
                          <w:marTop w:val="240"/>
                          <w:marBottom w:val="240"/>
                          <w:divBdr>
                            <w:top w:val="none" w:sz="0" w:space="0" w:color="auto"/>
                            <w:left w:val="none" w:sz="0" w:space="0" w:color="auto"/>
                            <w:bottom w:val="none" w:sz="0" w:space="0" w:color="auto"/>
                            <w:right w:val="none" w:sz="0" w:space="0" w:color="auto"/>
                          </w:divBdr>
                        </w:div>
                        <w:div w:id="1851944340">
                          <w:marLeft w:val="0"/>
                          <w:marRight w:val="0"/>
                          <w:marTop w:val="240"/>
                          <w:marBottom w:val="240"/>
                          <w:divBdr>
                            <w:top w:val="none" w:sz="0" w:space="0" w:color="auto"/>
                            <w:left w:val="none" w:sz="0" w:space="0" w:color="auto"/>
                            <w:bottom w:val="none" w:sz="0" w:space="0" w:color="auto"/>
                            <w:right w:val="none" w:sz="0" w:space="0" w:color="auto"/>
                          </w:divBdr>
                        </w:div>
                        <w:div w:id="1756318978">
                          <w:marLeft w:val="0"/>
                          <w:marRight w:val="0"/>
                          <w:marTop w:val="720"/>
                          <w:marBottom w:val="720"/>
                          <w:divBdr>
                            <w:top w:val="none" w:sz="0" w:space="0" w:color="auto"/>
                            <w:left w:val="none" w:sz="0" w:space="0" w:color="auto"/>
                            <w:bottom w:val="none" w:sz="0" w:space="0" w:color="auto"/>
                            <w:right w:val="none" w:sz="0" w:space="0" w:color="auto"/>
                          </w:divBdr>
                          <w:divsChild>
                            <w:div w:id="142964387">
                              <w:marLeft w:val="0"/>
                              <w:marRight w:val="0"/>
                              <w:marTop w:val="0"/>
                              <w:marBottom w:val="0"/>
                              <w:divBdr>
                                <w:top w:val="none" w:sz="0" w:space="0" w:color="auto"/>
                                <w:left w:val="none" w:sz="0" w:space="0" w:color="auto"/>
                                <w:bottom w:val="none" w:sz="0" w:space="0" w:color="auto"/>
                                <w:right w:val="none" w:sz="0" w:space="0" w:color="auto"/>
                              </w:divBdr>
                              <w:divsChild>
                                <w:div w:id="68314646">
                                  <w:marLeft w:val="0"/>
                                  <w:marRight w:val="0"/>
                                  <w:marTop w:val="0"/>
                                  <w:marBottom w:val="0"/>
                                  <w:divBdr>
                                    <w:top w:val="none" w:sz="0" w:space="0" w:color="auto"/>
                                    <w:left w:val="none" w:sz="0" w:space="0" w:color="auto"/>
                                    <w:bottom w:val="none" w:sz="0" w:space="0" w:color="auto"/>
                                    <w:right w:val="none" w:sz="0" w:space="0" w:color="auto"/>
                                  </w:divBdr>
                                  <w:divsChild>
                                    <w:div w:id="1387529627">
                                      <w:marLeft w:val="0"/>
                                      <w:marRight w:val="0"/>
                                      <w:marTop w:val="0"/>
                                      <w:marBottom w:val="0"/>
                                      <w:divBdr>
                                        <w:top w:val="none" w:sz="0" w:space="0" w:color="auto"/>
                                        <w:left w:val="none" w:sz="0" w:space="0" w:color="auto"/>
                                        <w:bottom w:val="none" w:sz="0" w:space="0" w:color="auto"/>
                                        <w:right w:val="none" w:sz="0" w:space="0" w:color="auto"/>
                                      </w:divBdr>
                                      <w:divsChild>
                                        <w:div w:id="591478737">
                                          <w:marLeft w:val="0"/>
                                          <w:marRight w:val="0"/>
                                          <w:marTop w:val="0"/>
                                          <w:marBottom w:val="0"/>
                                          <w:divBdr>
                                            <w:top w:val="none" w:sz="0" w:space="0" w:color="auto"/>
                                            <w:left w:val="none" w:sz="0" w:space="0" w:color="auto"/>
                                            <w:bottom w:val="none" w:sz="0" w:space="0" w:color="auto"/>
                                            <w:right w:val="none" w:sz="0" w:space="0" w:color="auto"/>
                                          </w:divBdr>
                                          <w:divsChild>
                                            <w:div w:id="1869026027">
                                              <w:marLeft w:val="0"/>
                                              <w:marRight w:val="0"/>
                                              <w:marTop w:val="0"/>
                                              <w:marBottom w:val="0"/>
                                              <w:divBdr>
                                                <w:top w:val="none" w:sz="0" w:space="0" w:color="auto"/>
                                                <w:left w:val="none" w:sz="0" w:space="0" w:color="auto"/>
                                                <w:bottom w:val="none" w:sz="0" w:space="0" w:color="auto"/>
                                                <w:right w:val="none" w:sz="0" w:space="0" w:color="auto"/>
                                              </w:divBdr>
                                              <w:divsChild>
                                                <w:div w:id="597372070">
                                                  <w:marLeft w:val="0"/>
                                                  <w:marRight w:val="450"/>
                                                  <w:marTop w:val="390"/>
                                                  <w:marBottom w:val="0"/>
                                                  <w:divBdr>
                                                    <w:top w:val="none" w:sz="0" w:space="0" w:color="auto"/>
                                                    <w:left w:val="none" w:sz="0" w:space="0" w:color="auto"/>
                                                    <w:bottom w:val="none" w:sz="0" w:space="0" w:color="auto"/>
                                                    <w:right w:val="none" w:sz="0" w:space="0" w:color="auto"/>
                                                  </w:divBdr>
                                                  <w:divsChild>
                                                    <w:div w:id="1497107007">
                                                      <w:marLeft w:val="0"/>
                                                      <w:marRight w:val="0"/>
                                                      <w:marTop w:val="0"/>
                                                      <w:marBottom w:val="0"/>
                                                      <w:divBdr>
                                                        <w:top w:val="none" w:sz="0" w:space="0" w:color="auto"/>
                                                        <w:left w:val="none" w:sz="0" w:space="0" w:color="auto"/>
                                                        <w:bottom w:val="none" w:sz="0" w:space="0" w:color="auto"/>
                                                        <w:right w:val="none" w:sz="0" w:space="0" w:color="auto"/>
                                                      </w:divBdr>
                                                      <w:divsChild>
                                                        <w:div w:id="2070373924">
                                                          <w:marLeft w:val="0"/>
                                                          <w:marRight w:val="0"/>
                                                          <w:marTop w:val="0"/>
                                                          <w:marBottom w:val="0"/>
                                                          <w:divBdr>
                                                            <w:top w:val="none" w:sz="0" w:space="0" w:color="auto"/>
                                                            <w:left w:val="none" w:sz="0" w:space="0" w:color="auto"/>
                                                            <w:bottom w:val="none" w:sz="0" w:space="0" w:color="auto"/>
                                                            <w:right w:val="none" w:sz="0" w:space="0" w:color="auto"/>
                                                          </w:divBdr>
                                                        </w:div>
                                                        <w:div w:id="1302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2818">
                                              <w:marLeft w:val="0"/>
                                              <w:marRight w:val="0"/>
                                              <w:marTop w:val="0"/>
                                              <w:marBottom w:val="0"/>
                                              <w:divBdr>
                                                <w:top w:val="none" w:sz="0" w:space="0" w:color="auto"/>
                                                <w:left w:val="none" w:sz="0" w:space="0" w:color="auto"/>
                                                <w:bottom w:val="none" w:sz="0" w:space="0" w:color="auto"/>
                                                <w:right w:val="none" w:sz="0" w:space="0" w:color="auto"/>
                                              </w:divBdr>
                                              <w:divsChild>
                                                <w:div w:id="1202787017">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sChild>
                                        </w:div>
                                      </w:divsChild>
                                    </w:div>
                                  </w:divsChild>
                                </w:div>
                              </w:divsChild>
                            </w:div>
                          </w:divsChild>
                        </w:div>
                        <w:div w:id="1813599847">
                          <w:marLeft w:val="0"/>
                          <w:marRight w:val="0"/>
                          <w:marTop w:val="240"/>
                          <w:marBottom w:val="240"/>
                          <w:divBdr>
                            <w:top w:val="none" w:sz="0" w:space="0" w:color="auto"/>
                            <w:left w:val="none" w:sz="0" w:space="0" w:color="auto"/>
                            <w:bottom w:val="none" w:sz="0" w:space="0" w:color="auto"/>
                            <w:right w:val="none" w:sz="0" w:space="0" w:color="auto"/>
                          </w:divBdr>
                        </w:div>
                        <w:div w:id="1319961990">
                          <w:marLeft w:val="0"/>
                          <w:marRight w:val="0"/>
                          <w:marTop w:val="240"/>
                          <w:marBottom w:val="240"/>
                          <w:divBdr>
                            <w:top w:val="none" w:sz="0" w:space="0" w:color="auto"/>
                            <w:left w:val="none" w:sz="0" w:space="0" w:color="auto"/>
                            <w:bottom w:val="none" w:sz="0" w:space="0" w:color="auto"/>
                            <w:right w:val="none" w:sz="0" w:space="0" w:color="auto"/>
                          </w:divBdr>
                        </w:div>
                        <w:div w:id="1660035698">
                          <w:marLeft w:val="0"/>
                          <w:marRight w:val="0"/>
                          <w:marTop w:val="240"/>
                          <w:marBottom w:val="240"/>
                          <w:divBdr>
                            <w:top w:val="none" w:sz="0" w:space="0" w:color="auto"/>
                            <w:left w:val="none" w:sz="0" w:space="0" w:color="auto"/>
                            <w:bottom w:val="none" w:sz="0" w:space="0" w:color="auto"/>
                            <w:right w:val="none" w:sz="0" w:space="0" w:color="auto"/>
                          </w:divBdr>
                        </w:div>
                        <w:div w:id="311326557">
                          <w:marLeft w:val="0"/>
                          <w:marRight w:val="0"/>
                          <w:marTop w:val="240"/>
                          <w:marBottom w:val="240"/>
                          <w:divBdr>
                            <w:top w:val="none" w:sz="0" w:space="0" w:color="auto"/>
                            <w:left w:val="none" w:sz="0" w:space="0" w:color="auto"/>
                            <w:bottom w:val="none" w:sz="0" w:space="0" w:color="auto"/>
                            <w:right w:val="none" w:sz="0" w:space="0" w:color="auto"/>
                          </w:divBdr>
                        </w:div>
                        <w:div w:id="1232080593">
                          <w:marLeft w:val="0"/>
                          <w:marRight w:val="0"/>
                          <w:marTop w:val="240"/>
                          <w:marBottom w:val="240"/>
                          <w:divBdr>
                            <w:top w:val="none" w:sz="0" w:space="0" w:color="auto"/>
                            <w:left w:val="none" w:sz="0" w:space="0" w:color="auto"/>
                            <w:bottom w:val="none" w:sz="0" w:space="0" w:color="auto"/>
                            <w:right w:val="none" w:sz="0" w:space="0" w:color="auto"/>
                          </w:divBdr>
                        </w:div>
                        <w:div w:id="2057241451">
                          <w:marLeft w:val="0"/>
                          <w:marRight w:val="0"/>
                          <w:marTop w:val="240"/>
                          <w:marBottom w:val="240"/>
                          <w:divBdr>
                            <w:top w:val="none" w:sz="0" w:space="0" w:color="auto"/>
                            <w:left w:val="none" w:sz="0" w:space="0" w:color="auto"/>
                            <w:bottom w:val="none" w:sz="0" w:space="0" w:color="auto"/>
                            <w:right w:val="none" w:sz="0" w:space="0" w:color="auto"/>
                          </w:divBdr>
                        </w:div>
                        <w:div w:id="921068624">
                          <w:marLeft w:val="0"/>
                          <w:marRight w:val="0"/>
                          <w:marTop w:val="240"/>
                          <w:marBottom w:val="240"/>
                          <w:divBdr>
                            <w:top w:val="none" w:sz="0" w:space="0" w:color="auto"/>
                            <w:left w:val="none" w:sz="0" w:space="0" w:color="auto"/>
                            <w:bottom w:val="none" w:sz="0" w:space="0" w:color="auto"/>
                            <w:right w:val="none" w:sz="0" w:space="0" w:color="auto"/>
                          </w:divBdr>
                        </w:div>
                        <w:div w:id="18534903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d.org/people/maurice-elias" TargetMode="External"/><Relationship Id="rId13" Type="http://schemas.openxmlformats.org/officeDocument/2006/relationships/hyperlink" Target="https://www.congress.gov/bill/117th-congress/house-bill/5288?s=1&amp;r=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scd.org/people/lauren-fullmer" TargetMode="External"/><Relationship Id="rId12" Type="http://schemas.openxmlformats.org/officeDocument/2006/relationships/hyperlink" Target="https://www.edweek.org/leadership/teachers-are-quitting-midyear-its-leaving-some-schools-in-the-lurch/2022/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urlingtoncountytimes.com/story/news/2022/03/11/northern-burlington-nj-bullying-bias-program-no-place-hate/6943045001/" TargetMode="External"/><Relationship Id="rId1" Type="http://schemas.openxmlformats.org/officeDocument/2006/relationships/numbering" Target="numbering.xml"/><Relationship Id="rId6" Type="http://schemas.openxmlformats.org/officeDocument/2006/relationships/hyperlink" Target="https://www.ascd.org/people/laura-bond" TargetMode="External"/><Relationship Id="rId11" Type="http://schemas.openxmlformats.org/officeDocument/2006/relationships/hyperlink" Target="https://www.edweek.org/policy-politics/does-academic-freedom-shield-teachers-as-states-take-aim-at-critical-race-theory/2021/06" TargetMode="External"/><Relationship Id="rId5" Type="http://schemas.openxmlformats.org/officeDocument/2006/relationships/image" Target="media/image1.jpeg"/><Relationship Id="rId15" Type="http://schemas.openxmlformats.org/officeDocument/2006/relationships/hyperlink" Target="https://www.ascd.org/books/students-taking-action-together?chapter=introduction-democracy-schools-and-the-classroom" TargetMode="External"/><Relationship Id="rId10" Type="http://schemas.openxmlformats.org/officeDocument/2006/relationships/hyperlink" Target="https://www.ascd.org/blogs/how-leaders-can-create-clarity-on-race-and-curriculu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secdlab.org/about-s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2022-04-24T22:15:00Z</dcterms:created>
  <dcterms:modified xsi:type="dcterms:W3CDTF">2022-04-24T22:17:00Z</dcterms:modified>
</cp:coreProperties>
</file>